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624" w:rsidRDefault="00324CB1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324CB1" w:rsidRPr="00720B95" w:rsidRDefault="00324CB1" w:rsidP="00720B9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Районного смотра – конкурса «На лучший Центр активного и здорового долголетия»</w:t>
      </w:r>
    </w:p>
    <w:p w:rsidR="00324CB1" w:rsidRDefault="00324CB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«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Айда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, ветеран,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алга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!»</w:t>
      </w:r>
    </w:p>
    <w:p w:rsidR="00324CB1" w:rsidRDefault="00324C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основании решения президиума районного совета ветеранов протокол №1 от 17 июля 2024г. объявлен конкурс на лучший Центр активного и здорового долголетия.</w:t>
      </w:r>
    </w:p>
    <w:p w:rsidR="00324CB1" w:rsidRDefault="00324CB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ЦЕЛИ И ЗАДАЧИ</w:t>
      </w:r>
    </w:p>
    <w:p w:rsidR="00324CB1" w:rsidRDefault="00324CB1" w:rsidP="006D24C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1.Активизировать работу Центров активного и здорового долголетия.</w:t>
      </w:r>
    </w:p>
    <w:p w:rsidR="00324CB1" w:rsidRDefault="00324CB1" w:rsidP="006D24C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2.Определить лучшие Центры активного и здорового долголетия, усилить их взаимодействия с органами местного самоуправления, культуры, библиотек, уделять повышенное внимание ветеранам в решении социальных вопросов.</w:t>
      </w:r>
    </w:p>
    <w:p w:rsidR="00324CB1" w:rsidRDefault="00324C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3.Вовлечение ветеранов в посильную работу по организации благоустройства частных домов и </w:t>
      </w:r>
      <w:r w:rsidR="006D24C6">
        <w:rPr>
          <w:rFonts w:ascii="Times New Roman" w:hAnsi="Times New Roman" w:cs="Times New Roman"/>
          <w:sz w:val="32"/>
          <w:szCs w:val="32"/>
        </w:rPr>
        <w:t>озеленению деревни (села).</w:t>
      </w:r>
    </w:p>
    <w:p w:rsidR="006D24C6" w:rsidRDefault="006D24C6" w:rsidP="00720B9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ОСНОВНЫЕ ПОКАЗАТЕЛИ, КРИТЕРИИ ОЦЕНКИ</w:t>
      </w:r>
    </w:p>
    <w:p w:rsidR="006D24C6" w:rsidRPr="006D24C6" w:rsidRDefault="006D24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ЦЕНТРОВ АКТИВНОГО И  ЗДОРОВОГО ДОЛГОЛЕТИЯ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0773"/>
        <w:gridCol w:w="3338"/>
      </w:tblGrid>
      <w:tr w:rsidR="001A7842" w:rsidTr="00630F66">
        <w:tc>
          <w:tcPr>
            <w:tcW w:w="675" w:type="dxa"/>
          </w:tcPr>
          <w:p w:rsidR="006D24C6" w:rsidRDefault="006D24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10773" w:type="dxa"/>
          </w:tcPr>
          <w:p w:rsidR="006D24C6" w:rsidRDefault="006D24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</w:t>
            </w:r>
            <w:r w:rsidR="00630F66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Наименование показателей</w:t>
            </w:r>
          </w:p>
        </w:tc>
        <w:tc>
          <w:tcPr>
            <w:tcW w:w="3338" w:type="dxa"/>
          </w:tcPr>
          <w:p w:rsidR="006D24C6" w:rsidRDefault="006D24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Значение показателей (в баллах)</w:t>
            </w:r>
          </w:p>
        </w:tc>
      </w:tr>
      <w:tr w:rsidR="001A7842" w:rsidTr="00630F66">
        <w:tc>
          <w:tcPr>
            <w:tcW w:w="675" w:type="dxa"/>
          </w:tcPr>
          <w:p w:rsidR="006D24C6" w:rsidRDefault="00630F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6D24C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773" w:type="dxa"/>
          </w:tcPr>
          <w:p w:rsidR="006D24C6" w:rsidRDefault="006D24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</w:t>
            </w:r>
            <w:r w:rsidR="00630F66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2</w:t>
            </w:r>
          </w:p>
        </w:tc>
        <w:tc>
          <w:tcPr>
            <w:tcW w:w="3338" w:type="dxa"/>
          </w:tcPr>
          <w:p w:rsidR="006D24C6" w:rsidRDefault="00630F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</w:t>
            </w:r>
            <w:r w:rsidR="006D24C6">
              <w:rPr>
                <w:rFonts w:ascii="Times New Roman" w:hAnsi="Times New Roman" w:cs="Times New Roman"/>
                <w:sz w:val="32"/>
                <w:szCs w:val="32"/>
              </w:rPr>
              <w:t xml:space="preserve">  3</w:t>
            </w:r>
          </w:p>
        </w:tc>
      </w:tr>
      <w:tr w:rsidR="001A7842" w:rsidTr="00630F66">
        <w:tc>
          <w:tcPr>
            <w:tcW w:w="675" w:type="dxa"/>
          </w:tcPr>
          <w:p w:rsidR="006D24C6" w:rsidRDefault="002473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10773" w:type="dxa"/>
          </w:tcPr>
          <w:p w:rsidR="006D24C6" w:rsidRDefault="002473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Рациональное распределение обязанностей между всеми членами совета ветеранов.</w:t>
            </w:r>
          </w:p>
        </w:tc>
        <w:tc>
          <w:tcPr>
            <w:tcW w:w="3338" w:type="dxa"/>
          </w:tcPr>
          <w:p w:rsidR="006D24C6" w:rsidRDefault="002473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Наличие – 10</w:t>
            </w:r>
          </w:p>
          <w:p w:rsidR="00247338" w:rsidRDefault="002473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Нет - 0</w:t>
            </w:r>
          </w:p>
        </w:tc>
      </w:tr>
      <w:tr w:rsidR="001A7842" w:rsidTr="00630F66">
        <w:tc>
          <w:tcPr>
            <w:tcW w:w="675" w:type="dxa"/>
          </w:tcPr>
          <w:p w:rsidR="006D24C6" w:rsidRDefault="002473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2.</w:t>
            </w:r>
          </w:p>
        </w:tc>
        <w:tc>
          <w:tcPr>
            <w:tcW w:w="10773" w:type="dxa"/>
          </w:tcPr>
          <w:p w:rsidR="006D24C6" w:rsidRDefault="002473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Организация и качественное ведение персонального учета ветеранов по категориям (списки пенсионеров, списки льготных категорий, одиноких, юбиляров).</w:t>
            </w:r>
          </w:p>
        </w:tc>
        <w:tc>
          <w:tcPr>
            <w:tcW w:w="3338" w:type="dxa"/>
          </w:tcPr>
          <w:p w:rsidR="006D24C6" w:rsidRDefault="002473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Полный перечень – 10</w:t>
            </w:r>
          </w:p>
          <w:p w:rsidR="00247338" w:rsidRDefault="002473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Частично – 5</w:t>
            </w:r>
          </w:p>
          <w:p w:rsidR="00247338" w:rsidRDefault="002473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Нет - 0</w:t>
            </w:r>
          </w:p>
        </w:tc>
      </w:tr>
      <w:tr w:rsidR="001A7842" w:rsidTr="00630F66">
        <w:tc>
          <w:tcPr>
            <w:tcW w:w="675" w:type="dxa"/>
          </w:tcPr>
          <w:p w:rsidR="006D24C6" w:rsidRDefault="00630F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10773" w:type="dxa"/>
          </w:tcPr>
          <w:p w:rsidR="006D24C6" w:rsidRDefault="00630F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Наличие плана мероприятия в рамках проекта «Башкирское долголетие».</w:t>
            </w:r>
          </w:p>
        </w:tc>
        <w:tc>
          <w:tcPr>
            <w:tcW w:w="3338" w:type="dxa"/>
          </w:tcPr>
          <w:p w:rsidR="006D24C6" w:rsidRDefault="00630F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Наличие – 10</w:t>
            </w:r>
          </w:p>
          <w:p w:rsidR="00630F66" w:rsidRDefault="00630F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Нет - 0</w:t>
            </w:r>
          </w:p>
        </w:tc>
      </w:tr>
      <w:tr w:rsidR="001A7842" w:rsidTr="00630F66">
        <w:tc>
          <w:tcPr>
            <w:tcW w:w="675" w:type="dxa"/>
          </w:tcPr>
          <w:p w:rsidR="006D24C6" w:rsidRDefault="00630F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10773" w:type="dxa"/>
          </w:tcPr>
          <w:p w:rsidR="006D24C6" w:rsidRDefault="00630F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Оформление кабинета Центров активного и здорового долголетия, наличие в кабинете альбомов, стендов, показывающих деятельность Центров активного и здорового долголетия.</w:t>
            </w:r>
          </w:p>
        </w:tc>
        <w:tc>
          <w:tcPr>
            <w:tcW w:w="3338" w:type="dxa"/>
          </w:tcPr>
          <w:p w:rsidR="006D24C6" w:rsidRDefault="00630F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Наличие – 10</w:t>
            </w:r>
          </w:p>
          <w:p w:rsidR="00630F66" w:rsidRDefault="00630F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Частично – 5</w:t>
            </w:r>
          </w:p>
          <w:p w:rsidR="00630F66" w:rsidRDefault="00630F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Нет - 0</w:t>
            </w:r>
          </w:p>
        </w:tc>
      </w:tr>
      <w:tr w:rsidR="001A7842" w:rsidTr="00630F66">
        <w:tc>
          <w:tcPr>
            <w:tcW w:w="675" w:type="dxa"/>
          </w:tcPr>
          <w:p w:rsidR="006D24C6" w:rsidRDefault="00630F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10773" w:type="dxa"/>
          </w:tcPr>
          <w:p w:rsidR="006D24C6" w:rsidRDefault="00630F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</w:t>
            </w:r>
            <w:r w:rsidR="00720B95">
              <w:rPr>
                <w:rFonts w:ascii="Times New Roman" w:hAnsi="Times New Roman" w:cs="Times New Roman"/>
                <w:sz w:val="32"/>
                <w:szCs w:val="32"/>
              </w:rPr>
              <w:t xml:space="preserve">личие необходимой документации </w:t>
            </w:r>
            <w:proofErr w:type="gramStart"/>
            <w:r w:rsidR="00720B95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план работы, альбомы, стенды, тетрадь учета проведенных мероприятий).</w:t>
            </w:r>
          </w:p>
        </w:tc>
        <w:tc>
          <w:tcPr>
            <w:tcW w:w="3338" w:type="dxa"/>
          </w:tcPr>
          <w:p w:rsidR="006D24C6" w:rsidRDefault="00630F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Наличие – 10</w:t>
            </w:r>
          </w:p>
          <w:p w:rsidR="00630F66" w:rsidRDefault="00630F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Нет – 0</w:t>
            </w:r>
          </w:p>
          <w:p w:rsidR="00630F66" w:rsidRDefault="00630F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 качественное оформление +5</w:t>
            </w:r>
          </w:p>
        </w:tc>
      </w:tr>
      <w:tr w:rsidR="001A7842" w:rsidTr="00630F66">
        <w:tc>
          <w:tcPr>
            <w:tcW w:w="675" w:type="dxa"/>
          </w:tcPr>
          <w:p w:rsidR="006D24C6" w:rsidRDefault="00630F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10773" w:type="dxa"/>
          </w:tcPr>
          <w:p w:rsidR="006D24C6" w:rsidRDefault="00630F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Сотрудничество Центров активного и здорового долголетия с муниципальными образованиями, органами социальной защиты, библиотек и культуры по основным направлениям работы.</w:t>
            </w:r>
          </w:p>
        </w:tc>
        <w:tc>
          <w:tcPr>
            <w:tcW w:w="3338" w:type="dxa"/>
          </w:tcPr>
          <w:p w:rsidR="006D24C6" w:rsidRDefault="001A78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Примеры:</w:t>
            </w:r>
          </w:p>
          <w:p w:rsidR="001A7842" w:rsidRDefault="001A78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Осуществляется – 10</w:t>
            </w:r>
          </w:p>
          <w:p w:rsidR="001A7842" w:rsidRDefault="001A78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Нет - 0</w:t>
            </w:r>
          </w:p>
        </w:tc>
      </w:tr>
      <w:tr w:rsidR="001A7842" w:rsidTr="00630F66">
        <w:tc>
          <w:tcPr>
            <w:tcW w:w="675" w:type="dxa"/>
          </w:tcPr>
          <w:p w:rsidR="006D24C6" w:rsidRDefault="001A78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10773" w:type="dxa"/>
          </w:tcPr>
          <w:p w:rsidR="006D24C6" w:rsidRDefault="001A78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Индивидуальная работа с ветеранами (обследование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жилищно – бытовых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условий жизни пенсионеров, посещение на дому одиноких и т.д.).</w:t>
            </w:r>
          </w:p>
        </w:tc>
        <w:tc>
          <w:tcPr>
            <w:tcW w:w="3338" w:type="dxa"/>
          </w:tcPr>
          <w:p w:rsidR="006D24C6" w:rsidRDefault="001A78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Примеры:</w:t>
            </w:r>
          </w:p>
          <w:p w:rsidR="001A7842" w:rsidRDefault="001A78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Систематически – 10</w:t>
            </w:r>
          </w:p>
          <w:p w:rsidR="001A7842" w:rsidRDefault="001A78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Периодически - 5</w:t>
            </w:r>
          </w:p>
        </w:tc>
      </w:tr>
      <w:tr w:rsidR="001A7842" w:rsidTr="00630F66">
        <w:tc>
          <w:tcPr>
            <w:tcW w:w="675" w:type="dxa"/>
          </w:tcPr>
          <w:p w:rsidR="006D24C6" w:rsidRDefault="001A78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10773" w:type="dxa"/>
          </w:tcPr>
          <w:p w:rsidR="006D24C6" w:rsidRDefault="001A78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Организация досуга пенсионеров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проведение культурно – массовых мероприятий, участие пенсионеров в художественной самодеятельности, спортивных мероприятиях и т.д., работа клубов, кружков).</w:t>
            </w:r>
          </w:p>
        </w:tc>
        <w:tc>
          <w:tcPr>
            <w:tcW w:w="3338" w:type="dxa"/>
          </w:tcPr>
          <w:p w:rsidR="006D24C6" w:rsidRDefault="001A78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Систематически – 10</w:t>
            </w:r>
          </w:p>
          <w:p w:rsidR="001A7842" w:rsidRDefault="001A78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Периодически – 5</w:t>
            </w:r>
          </w:p>
          <w:p w:rsidR="001A7842" w:rsidRDefault="001A78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 наличие клубов, кружков +5</w:t>
            </w:r>
          </w:p>
          <w:p w:rsidR="001A7842" w:rsidRDefault="001A78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 активность пенсионеров +5</w:t>
            </w:r>
          </w:p>
        </w:tc>
      </w:tr>
      <w:tr w:rsidR="001A7842" w:rsidTr="00630F66">
        <w:tc>
          <w:tcPr>
            <w:tcW w:w="675" w:type="dxa"/>
          </w:tcPr>
          <w:p w:rsidR="006D24C6" w:rsidRDefault="001A78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10773" w:type="dxa"/>
          </w:tcPr>
          <w:p w:rsidR="006D24C6" w:rsidRDefault="001A78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Участие Центров активного и здорового долголетия в патриотическом,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трудовом и нравственном воспитании граждан (да,</w:t>
            </w:r>
            <w:r w:rsidR="008E3EFF">
              <w:rPr>
                <w:rFonts w:ascii="Times New Roman" w:hAnsi="Times New Roman" w:cs="Times New Roman"/>
                <w:sz w:val="32"/>
                <w:szCs w:val="32"/>
              </w:rPr>
              <w:t xml:space="preserve"> нет, наличие примеров).</w:t>
            </w:r>
          </w:p>
        </w:tc>
        <w:tc>
          <w:tcPr>
            <w:tcW w:w="3338" w:type="dxa"/>
          </w:tcPr>
          <w:p w:rsidR="006D24C6" w:rsidRDefault="008E3E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Систематически – 10</w:t>
            </w:r>
          </w:p>
          <w:p w:rsidR="008E3EFF" w:rsidRDefault="008E3E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Периодически – 5</w:t>
            </w:r>
          </w:p>
          <w:p w:rsidR="008E3EFF" w:rsidRDefault="008E3E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Нет - 0</w:t>
            </w:r>
          </w:p>
        </w:tc>
      </w:tr>
      <w:tr w:rsidR="001A7842" w:rsidTr="00630F66">
        <w:tc>
          <w:tcPr>
            <w:tcW w:w="675" w:type="dxa"/>
          </w:tcPr>
          <w:p w:rsidR="001A7842" w:rsidRDefault="008E3E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10.</w:t>
            </w:r>
          </w:p>
        </w:tc>
        <w:tc>
          <w:tcPr>
            <w:tcW w:w="10773" w:type="dxa"/>
          </w:tcPr>
          <w:p w:rsidR="001A7842" w:rsidRDefault="008E3E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Сотрудничество и взаимодействие Центров активного и здорового долголетия со школьными и детскими учреждениями, учреждениями культуры, другими общественными организациями, с волонтерами.</w:t>
            </w:r>
          </w:p>
        </w:tc>
        <w:tc>
          <w:tcPr>
            <w:tcW w:w="3338" w:type="dxa"/>
          </w:tcPr>
          <w:p w:rsidR="001A7842" w:rsidRDefault="008E3E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Примеры:</w:t>
            </w:r>
          </w:p>
          <w:p w:rsidR="008E3EFF" w:rsidRDefault="008E3E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мероприятий и более – 10</w:t>
            </w:r>
          </w:p>
          <w:p w:rsidR="008E3EFF" w:rsidRDefault="008E3E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Менее 7 мероприятий – 5</w:t>
            </w:r>
          </w:p>
          <w:p w:rsidR="008E3EFF" w:rsidRDefault="008E3E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Нет - 0</w:t>
            </w:r>
          </w:p>
        </w:tc>
      </w:tr>
      <w:tr w:rsidR="008E3EFF" w:rsidTr="00630F66">
        <w:tc>
          <w:tcPr>
            <w:tcW w:w="675" w:type="dxa"/>
          </w:tcPr>
          <w:p w:rsidR="008E3EFF" w:rsidRDefault="008E3E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10773" w:type="dxa"/>
          </w:tcPr>
          <w:p w:rsidR="008E3EFF" w:rsidRDefault="008E3E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Сотрудничество с газетой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Калтасинская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Заря» (поздравление юбиляров, заметки о проводимых мероприятиях, о людях своего села и т.д.).</w:t>
            </w:r>
          </w:p>
        </w:tc>
        <w:tc>
          <w:tcPr>
            <w:tcW w:w="3338" w:type="dxa"/>
          </w:tcPr>
          <w:p w:rsidR="008E3EFF" w:rsidRDefault="008E3E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Систематически – 10</w:t>
            </w:r>
          </w:p>
          <w:p w:rsidR="008E3EFF" w:rsidRDefault="008E3E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Периодически – 5</w:t>
            </w:r>
          </w:p>
          <w:p w:rsidR="008E3EFF" w:rsidRDefault="008E3E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Нет - 0</w:t>
            </w:r>
          </w:p>
        </w:tc>
      </w:tr>
      <w:tr w:rsidR="008E3EFF" w:rsidTr="00630F66">
        <w:tc>
          <w:tcPr>
            <w:tcW w:w="675" w:type="dxa"/>
          </w:tcPr>
          <w:p w:rsidR="008E3EFF" w:rsidRDefault="008E3E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10773" w:type="dxa"/>
          </w:tcPr>
          <w:p w:rsidR="008E3EFF" w:rsidRDefault="008E3E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Организация подписки на газету «Ветеран Башкортостана»</w:t>
            </w:r>
          </w:p>
        </w:tc>
        <w:tc>
          <w:tcPr>
            <w:tcW w:w="3338" w:type="dxa"/>
          </w:tcPr>
          <w:p w:rsidR="008E3EFF" w:rsidRDefault="005C456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Систематически – 10</w:t>
            </w:r>
          </w:p>
          <w:p w:rsidR="005C4562" w:rsidRDefault="005C456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Периодически – 5</w:t>
            </w:r>
          </w:p>
          <w:p w:rsidR="005C4562" w:rsidRDefault="005C456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Нет - 0</w:t>
            </w:r>
          </w:p>
        </w:tc>
      </w:tr>
    </w:tbl>
    <w:p w:rsidR="005C4562" w:rsidRDefault="005C4562" w:rsidP="005C4562">
      <w:pPr>
        <w:tabs>
          <w:tab w:val="left" w:pos="3450"/>
        </w:tabs>
        <w:rPr>
          <w:rFonts w:ascii="Times New Roman" w:hAnsi="Times New Roman" w:cs="Times New Roman"/>
          <w:sz w:val="32"/>
          <w:szCs w:val="32"/>
        </w:rPr>
      </w:pPr>
    </w:p>
    <w:p w:rsidR="006D24C6" w:rsidRDefault="005C4562" w:rsidP="005C4562">
      <w:pPr>
        <w:tabs>
          <w:tab w:val="left" w:pos="345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Вся работа Центров активного и здорового долголетия должна быть зафиксирована в книге учета проводимых мероприятий.</w:t>
      </w:r>
    </w:p>
    <w:p w:rsidR="005C4562" w:rsidRDefault="005C4562" w:rsidP="005C4562">
      <w:pPr>
        <w:tabs>
          <w:tab w:val="left" w:pos="345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Смотр – конкурс проводится с 17 июля 2024года по 01 января 2025года.</w:t>
      </w:r>
    </w:p>
    <w:p w:rsidR="005C4562" w:rsidRDefault="005C4562" w:rsidP="005C4562">
      <w:pPr>
        <w:tabs>
          <w:tab w:val="left" w:pos="345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ОПРЕДЕЛЕНИЕ И НАГРАЖДЕНИЕ ПОБЕДИТЕЛЕЙ</w:t>
      </w:r>
    </w:p>
    <w:p w:rsidR="005C4562" w:rsidRDefault="005C4562" w:rsidP="00720B95">
      <w:pPr>
        <w:tabs>
          <w:tab w:val="left" w:pos="345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 подведении итогов определяется 3 призовых места (по количеству набранных баллов).</w:t>
      </w:r>
    </w:p>
    <w:p w:rsidR="005C4562" w:rsidRDefault="005C4562" w:rsidP="00B769B0">
      <w:pPr>
        <w:tabs>
          <w:tab w:val="left" w:pos="345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Центр активного и здорового долголетия, занявший </w:t>
      </w: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sz w:val="32"/>
          <w:szCs w:val="32"/>
        </w:rPr>
        <w:t xml:space="preserve"> место, получает премию в сумме 10000 рублей.</w:t>
      </w:r>
    </w:p>
    <w:p w:rsidR="005C4562" w:rsidRDefault="005C4562" w:rsidP="00B769B0">
      <w:pPr>
        <w:tabs>
          <w:tab w:val="left" w:pos="345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Центр активного и здорового долголетия, занявший </w:t>
      </w:r>
      <w:r>
        <w:rPr>
          <w:rFonts w:ascii="Times New Roman" w:hAnsi="Times New Roman" w:cs="Times New Roman"/>
          <w:sz w:val="32"/>
          <w:szCs w:val="32"/>
          <w:lang w:val="en-US"/>
        </w:rPr>
        <w:t>II</w:t>
      </w:r>
      <w:r w:rsidR="00B769B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место, получает премию в сумме 5000 рублей.</w:t>
      </w:r>
    </w:p>
    <w:p w:rsidR="00B769B0" w:rsidRDefault="00B769B0" w:rsidP="005C4562">
      <w:pPr>
        <w:tabs>
          <w:tab w:val="left" w:pos="345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Центр активного и здорового долголетия, занявший </w:t>
      </w:r>
      <w:r>
        <w:rPr>
          <w:rFonts w:ascii="Times New Roman" w:hAnsi="Times New Roman" w:cs="Times New Roman"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sz w:val="32"/>
          <w:szCs w:val="32"/>
        </w:rPr>
        <w:t xml:space="preserve"> место, получает премию в сумме 3000 рублей.</w:t>
      </w:r>
    </w:p>
    <w:p w:rsidR="00B769B0" w:rsidRDefault="00B769B0" w:rsidP="005C4562">
      <w:pPr>
        <w:tabs>
          <w:tab w:val="left" w:pos="345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Помимо общего рейтинга будут объявлены победители в номинациях:</w:t>
      </w:r>
    </w:p>
    <w:p w:rsidR="00B769B0" w:rsidRDefault="00B769B0" w:rsidP="00B769B0">
      <w:pPr>
        <w:pStyle w:val="a4"/>
        <w:numPr>
          <w:ilvl w:val="0"/>
          <w:numId w:val="1"/>
        </w:numPr>
        <w:tabs>
          <w:tab w:val="left" w:pos="345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Самый креативный руководитель Центра активного и здорового долголетия.</w:t>
      </w:r>
    </w:p>
    <w:p w:rsidR="00B769B0" w:rsidRDefault="00B769B0" w:rsidP="00B769B0">
      <w:pPr>
        <w:pStyle w:val="a4"/>
        <w:numPr>
          <w:ilvl w:val="0"/>
          <w:numId w:val="1"/>
        </w:numPr>
        <w:tabs>
          <w:tab w:val="left" w:pos="345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Лучшая информационная работа в Центре активного и здорового долголетия</w:t>
      </w:r>
    </w:p>
    <w:p w:rsidR="00B769B0" w:rsidRDefault="00B769B0" w:rsidP="00B769B0">
      <w:pPr>
        <w:pStyle w:val="a4"/>
        <w:numPr>
          <w:ilvl w:val="0"/>
          <w:numId w:val="1"/>
        </w:numPr>
        <w:tabs>
          <w:tab w:val="left" w:pos="345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Лучшая организация делопроизводства в ПВО;</w:t>
      </w:r>
    </w:p>
    <w:p w:rsidR="00B769B0" w:rsidRDefault="00B769B0" w:rsidP="00B769B0">
      <w:pPr>
        <w:pStyle w:val="a4"/>
        <w:numPr>
          <w:ilvl w:val="0"/>
          <w:numId w:val="1"/>
        </w:numPr>
        <w:tabs>
          <w:tab w:val="left" w:pos="345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Лучшая работа с молодежью;</w:t>
      </w:r>
    </w:p>
    <w:p w:rsidR="00B769B0" w:rsidRDefault="00B769B0" w:rsidP="00B769B0">
      <w:pPr>
        <w:pStyle w:val="a4"/>
        <w:numPr>
          <w:ilvl w:val="0"/>
          <w:numId w:val="1"/>
        </w:numPr>
        <w:tabs>
          <w:tab w:val="left" w:pos="345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Лучшая работа с ветеранами;</w:t>
      </w:r>
    </w:p>
    <w:p w:rsidR="00B769B0" w:rsidRDefault="00B769B0" w:rsidP="00B769B0">
      <w:pPr>
        <w:pStyle w:val="a4"/>
        <w:numPr>
          <w:ilvl w:val="0"/>
          <w:numId w:val="1"/>
        </w:numPr>
        <w:tabs>
          <w:tab w:val="left" w:pos="345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Цветущий двор (многоквартирные дома) (1,2,3 места):</w:t>
      </w:r>
    </w:p>
    <w:p w:rsidR="00B769B0" w:rsidRDefault="00B769B0" w:rsidP="00B769B0">
      <w:pPr>
        <w:pStyle w:val="a4"/>
        <w:tabs>
          <w:tab w:val="left" w:pos="345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-Проявление творческой инициативы жителей в эстетическом оформлении цветников, клумб.</w:t>
      </w:r>
    </w:p>
    <w:p w:rsidR="0039673C" w:rsidRDefault="00B769B0" w:rsidP="0039673C">
      <w:pPr>
        <w:pStyle w:val="a4"/>
        <w:tabs>
          <w:tab w:val="left" w:pos="345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-Участие жителей в совместной работе по уборке, ремонту, благоустройству и озеленению территории многоквартирного дома.</w:t>
      </w:r>
    </w:p>
    <w:p w:rsidR="0039673C" w:rsidRDefault="0039673C" w:rsidP="0039673C">
      <w:pPr>
        <w:tabs>
          <w:tab w:val="left" w:pos="345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7. Полезные дела выходцев деревень на малой родине.</w:t>
      </w:r>
    </w:p>
    <w:p w:rsidR="0039673C" w:rsidRDefault="0039673C" w:rsidP="0039673C">
      <w:pPr>
        <w:tabs>
          <w:tab w:val="left" w:pos="345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8. Мой дом (частные дома):</w:t>
      </w:r>
    </w:p>
    <w:p w:rsidR="0039673C" w:rsidRDefault="0039673C" w:rsidP="0039673C">
      <w:pPr>
        <w:tabs>
          <w:tab w:val="left" w:pos="345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-Наличие красиво оформленных клумб, газонов и иных насаждений и их содержание.</w:t>
      </w:r>
    </w:p>
    <w:p w:rsidR="0039673C" w:rsidRDefault="0039673C" w:rsidP="0039673C">
      <w:pPr>
        <w:tabs>
          <w:tab w:val="left" w:pos="345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-Санитарное состояние и содержание прилегающей территории.</w:t>
      </w:r>
    </w:p>
    <w:p w:rsidR="0039673C" w:rsidRDefault="0039673C" w:rsidP="00720B95">
      <w:pPr>
        <w:tabs>
          <w:tab w:val="left" w:pos="345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-Оригинальное оформление придомового участка.</w:t>
      </w:r>
    </w:p>
    <w:p w:rsidR="0039673C" w:rsidRDefault="0039673C" w:rsidP="00720B95">
      <w:pPr>
        <w:tabs>
          <w:tab w:val="left" w:pos="3450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9. </w:t>
      </w:r>
      <w:r>
        <w:rPr>
          <w:rFonts w:ascii="Times New Roman" w:hAnsi="Times New Roman" w:cs="Times New Roman"/>
          <w:b/>
          <w:sz w:val="32"/>
          <w:szCs w:val="32"/>
        </w:rPr>
        <w:t>Лучшая благоустроенная деревня, Победитель участвует вне конкурса в программе «Наше село». Особо учитывается креативность главы сельского поселения и общественности.</w:t>
      </w:r>
    </w:p>
    <w:p w:rsidR="0039673C" w:rsidRDefault="0039673C" w:rsidP="00720B95">
      <w:pPr>
        <w:tabs>
          <w:tab w:val="left" w:pos="345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>10.</w:t>
      </w:r>
      <w:r w:rsidR="00720B9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Лучшее волонтерское движение</w:t>
      </w:r>
      <w:r w:rsidR="00720B95">
        <w:rPr>
          <w:rFonts w:ascii="Times New Roman" w:hAnsi="Times New Roman" w:cs="Times New Roman"/>
          <w:sz w:val="32"/>
          <w:szCs w:val="32"/>
        </w:rPr>
        <w:t xml:space="preserve"> (1,2,3 места)</w:t>
      </w:r>
    </w:p>
    <w:p w:rsidR="00720B95" w:rsidRDefault="00720B95" w:rsidP="00720B95">
      <w:pPr>
        <w:tabs>
          <w:tab w:val="left" w:pos="345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11. Лучшая спортивная работа.</w:t>
      </w:r>
    </w:p>
    <w:p w:rsidR="00720B95" w:rsidRPr="0039673C" w:rsidRDefault="00720B95" w:rsidP="0039673C">
      <w:pPr>
        <w:tabs>
          <w:tab w:val="left" w:pos="345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12. Лучший клуб по интересам</w:t>
      </w:r>
      <w:r w:rsidR="0024470E">
        <w:rPr>
          <w:rFonts w:ascii="Times New Roman" w:hAnsi="Times New Roman" w:cs="Times New Roman"/>
          <w:sz w:val="32"/>
          <w:szCs w:val="32"/>
        </w:rPr>
        <w:t>.</w:t>
      </w:r>
    </w:p>
    <w:p w:rsidR="00B769B0" w:rsidRPr="00B769B0" w:rsidRDefault="00B769B0" w:rsidP="005C4562">
      <w:pPr>
        <w:tabs>
          <w:tab w:val="left" w:pos="3450"/>
        </w:tabs>
        <w:rPr>
          <w:rFonts w:ascii="Times New Roman" w:hAnsi="Times New Roman" w:cs="Times New Roman"/>
          <w:sz w:val="32"/>
          <w:szCs w:val="32"/>
        </w:rPr>
      </w:pPr>
    </w:p>
    <w:sectPr w:rsidR="00B769B0" w:rsidRPr="00B769B0" w:rsidSect="00324C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F4027"/>
    <w:multiLevelType w:val="hybridMultilevel"/>
    <w:tmpl w:val="3BB4D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CB1"/>
    <w:rsid w:val="001A7842"/>
    <w:rsid w:val="0024470E"/>
    <w:rsid w:val="00247338"/>
    <w:rsid w:val="00324CB1"/>
    <w:rsid w:val="0039673C"/>
    <w:rsid w:val="005C4562"/>
    <w:rsid w:val="00630F66"/>
    <w:rsid w:val="0069004E"/>
    <w:rsid w:val="006D24C6"/>
    <w:rsid w:val="00720B95"/>
    <w:rsid w:val="008E3EFF"/>
    <w:rsid w:val="009D5624"/>
    <w:rsid w:val="00B769B0"/>
    <w:rsid w:val="00E7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69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6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2024-08-07T11:04:00Z</dcterms:created>
  <dcterms:modified xsi:type="dcterms:W3CDTF">2024-08-07T11:04:00Z</dcterms:modified>
</cp:coreProperties>
</file>