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12B" w:rsidRPr="0043412B" w:rsidRDefault="0043412B" w:rsidP="0043412B">
      <w:pPr>
        <w:spacing w:after="0" w:line="240" w:lineRule="auto"/>
        <w:jc w:val="center"/>
        <w:rPr>
          <w:rFonts w:ascii="Arial" w:eastAsia="Times New Roman" w:hAnsi="Arial" w:cs="Arial"/>
          <w:b/>
          <w:bCs/>
          <w:color w:val="000000"/>
          <w:sz w:val="32"/>
          <w:szCs w:val="32"/>
          <w:lang w:eastAsia="ru-RU"/>
        </w:rPr>
      </w:pPr>
      <w:r w:rsidRPr="0043412B">
        <w:rPr>
          <w:rFonts w:ascii="Arial" w:eastAsia="Times New Roman" w:hAnsi="Arial" w:cs="Arial"/>
          <w:b/>
          <w:bCs/>
          <w:color w:val="000000"/>
          <w:sz w:val="32"/>
          <w:szCs w:val="32"/>
          <w:lang w:eastAsia="ru-RU"/>
        </w:rPr>
        <w:t>УСТАВ СЕЛЬСКОГО ПОСЕЛЕНИЯ КРАСНОХОЛМСКИЙ СЕЛЬСОВЕТ МУНИЦИПАЛЬНОГО РАЙОНА КАЛТАСИНСКИЙ РАЙОН РЕСПУБЛИКИ БАШКОРТОСТАН</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(Устав в редакции </w:t>
      </w:r>
      <w:hyperlink r:id="rId6"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04.12.2013 года № 288)</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(ВНЕСЕНЫ ИЗМЕНЕНИЯ:</w:t>
      </w:r>
    </w:p>
    <w:p w:rsidR="0043412B" w:rsidRPr="0043412B" w:rsidRDefault="00B3594D" w:rsidP="0043412B">
      <w:pPr>
        <w:spacing w:after="0" w:line="240" w:lineRule="auto"/>
        <w:ind w:firstLine="567"/>
        <w:jc w:val="both"/>
        <w:rPr>
          <w:rFonts w:ascii="Arial" w:eastAsia="Times New Roman" w:hAnsi="Arial" w:cs="Arial"/>
          <w:color w:val="000000"/>
          <w:sz w:val="28"/>
          <w:szCs w:val="28"/>
          <w:lang w:eastAsia="ru-RU"/>
        </w:rPr>
      </w:pPr>
      <w:hyperlink r:id="rId7" w:tgtFrame="_blank" w:history="1">
        <w:r w:rsidR="0043412B" w:rsidRPr="0043412B">
          <w:rPr>
            <w:rFonts w:ascii="Arial" w:eastAsia="Times New Roman" w:hAnsi="Arial" w:cs="Arial"/>
            <w:color w:val="0000FF"/>
            <w:sz w:val="24"/>
            <w:szCs w:val="24"/>
            <w:lang w:eastAsia="ru-RU"/>
          </w:rPr>
          <w:t>решением</w:t>
        </w:r>
      </w:hyperlink>
      <w:r w:rsidR="0043412B" w:rsidRPr="0043412B">
        <w:rPr>
          <w:rFonts w:ascii="Arial" w:eastAsia="Times New Roman" w:hAnsi="Arial" w:cs="Arial"/>
          <w:color w:val="000000"/>
          <w:sz w:val="24"/>
          <w:szCs w:val="24"/>
          <w:lang w:eastAsia="ru-RU"/>
        </w:rPr>
        <w:t> </w:t>
      </w:r>
      <w:hyperlink r:id="rId8" w:tgtFrame="_blank" w:history="1">
        <w:r w:rsidR="0043412B" w:rsidRPr="0043412B">
          <w:rPr>
            <w:rFonts w:ascii="Arial" w:eastAsia="Times New Roman" w:hAnsi="Arial" w:cs="Arial"/>
            <w:color w:val="0000FF"/>
            <w:sz w:val="24"/>
            <w:szCs w:val="24"/>
            <w:lang w:eastAsia="ru-RU"/>
          </w:rPr>
          <w:t>Совета сельского поселения Краснохолмский сельсовет муниципального района Калтасинский район Республики Башкортостан от 22.04.2010 года № 186;</w:t>
        </w:r>
      </w:hyperlink>
    </w:p>
    <w:p w:rsidR="0043412B" w:rsidRPr="0043412B" w:rsidRDefault="00B3594D" w:rsidP="0043412B">
      <w:pPr>
        <w:spacing w:after="0" w:line="240" w:lineRule="auto"/>
        <w:ind w:firstLine="567"/>
        <w:jc w:val="both"/>
        <w:rPr>
          <w:rFonts w:ascii="Arial" w:eastAsia="Times New Roman" w:hAnsi="Arial" w:cs="Arial"/>
          <w:color w:val="000000"/>
          <w:sz w:val="28"/>
          <w:szCs w:val="28"/>
          <w:lang w:eastAsia="ru-RU"/>
        </w:rPr>
      </w:pPr>
      <w:hyperlink r:id="rId9" w:tgtFrame="_blank" w:history="1">
        <w:r w:rsidR="0043412B" w:rsidRPr="0043412B">
          <w:rPr>
            <w:rFonts w:ascii="Arial" w:eastAsia="Times New Roman" w:hAnsi="Arial" w:cs="Arial"/>
            <w:color w:val="0000FF"/>
            <w:sz w:val="24"/>
            <w:szCs w:val="24"/>
            <w:lang w:eastAsia="ru-RU"/>
          </w:rPr>
          <w:t>решением</w:t>
        </w:r>
      </w:hyperlink>
      <w:r w:rsidR="0043412B" w:rsidRPr="0043412B">
        <w:rPr>
          <w:rFonts w:ascii="Arial" w:eastAsia="Times New Roman" w:hAnsi="Arial" w:cs="Arial"/>
          <w:color w:val="000000"/>
          <w:sz w:val="24"/>
          <w:szCs w:val="24"/>
          <w:lang w:eastAsia="ru-RU"/>
        </w:rPr>
        <w:t> </w:t>
      </w:r>
      <w:hyperlink r:id="rId10" w:tgtFrame="_blank" w:history="1">
        <w:r w:rsidR="0043412B" w:rsidRPr="0043412B">
          <w:rPr>
            <w:rFonts w:ascii="Arial" w:eastAsia="Times New Roman" w:hAnsi="Arial" w:cs="Arial"/>
            <w:color w:val="0000FF"/>
            <w:sz w:val="24"/>
            <w:szCs w:val="24"/>
            <w:lang w:eastAsia="ru-RU"/>
          </w:rPr>
          <w:t>Совета сельского поселения Краснохолмский сельсовет муниципального района Калтасинский район Республики Башкортостан от 01.04.2011 года № 19;</w:t>
        </w:r>
      </w:hyperlink>
    </w:p>
    <w:p w:rsidR="0043412B" w:rsidRPr="0043412B" w:rsidRDefault="00B3594D" w:rsidP="0043412B">
      <w:pPr>
        <w:spacing w:after="0" w:line="240" w:lineRule="auto"/>
        <w:ind w:firstLine="567"/>
        <w:jc w:val="both"/>
        <w:rPr>
          <w:rFonts w:ascii="Arial" w:eastAsia="Times New Roman" w:hAnsi="Arial" w:cs="Arial"/>
          <w:color w:val="000000"/>
          <w:sz w:val="28"/>
          <w:szCs w:val="28"/>
          <w:lang w:eastAsia="ru-RU"/>
        </w:rPr>
      </w:pPr>
      <w:hyperlink r:id="rId11" w:tgtFrame="_blank" w:history="1">
        <w:r w:rsidR="0043412B" w:rsidRPr="0043412B">
          <w:rPr>
            <w:rFonts w:ascii="Arial" w:eastAsia="Times New Roman" w:hAnsi="Arial" w:cs="Arial"/>
            <w:color w:val="0000FF"/>
            <w:sz w:val="24"/>
            <w:szCs w:val="24"/>
            <w:lang w:eastAsia="ru-RU"/>
          </w:rPr>
          <w:t>решением</w:t>
        </w:r>
      </w:hyperlink>
      <w:r w:rsidR="0043412B" w:rsidRPr="0043412B">
        <w:rPr>
          <w:rFonts w:ascii="Arial" w:eastAsia="Times New Roman" w:hAnsi="Arial" w:cs="Arial"/>
          <w:color w:val="000000"/>
          <w:sz w:val="24"/>
          <w:szCs w:val="24"/>
          <w:lang w:eastAsia="ru-RU"/>
        </w:rPr>
        <w:t> </w:t>
      </w:r>
      <w:hyperlink r:id="rId12" w:tgtFrame="_blank" w:history="1">
        <w:r w:rsidR="0043412B" w:rsidRPr="0043412B">
          <w:rPr>
            <w:rFonts w:ascii="Arial" w:eastAsia="Times New Roman" w:hAnsi="Arial" w:cs="Arial"/>
            <w:color w:val="0000FF"/>
            <w:sz w:val="24"/>
            <w:szCs w:val="24"/>
            <w:lang w:eastAsia="ru-RU"/>
          </w:rPr>
          <w:t>Совета сельского поселения Краснохолмский сельсовет муниципального района Калтасинский район Республики Башкортостан от 16.01.2012 года № 95;</w:t>
        </w:r>
      </w:hyperlink>
    </w:p>
    <w:p w:rsidR="0043412B" w:rsidRPr="0043412B" w:rsidRDefault="00B3594D" w:rsidP="0043412B">
      <w:pPr>
        <w:spacing w:after="0" w:line="240" w:lineRule="auto"/>
        <w:ind w:firstLine="567"/>
        <w:jc w:val="both"/>
        <w:rPr>
          <w:rFonts w:ascii="Arial" w:eastAsia="Times New Roman" w:hAnsi="Arial" w:cs="Arial"/>
          <w:color w:val="000000"/>
          <w:sz w:val="28"/>
          <w:szCs w:val="28"/>
          <w:lang w:eastAsia="ru-RU"/>
        </w:rPr>
      </w:pPr>
      <w:hyperlink r:id="rId13" w:tgtFrame="_blank" w:history="1">
        <w:r w:rsidR="0043412B" w:rsidRPr="0043412B">
          <w:rPr>
            <w:rFonts w:ascii="Arial" w:eastAsia="Times New Roman" w:hAnsi="Arial" w:cs="Arial"/>
            <w:color w:val="0000FF"/>
            <w:sz w:val="24"/>
            <w:szCs w:val="24"/>
            <w:lang w:eastAsia="ru-RU"/>
          </w:rPr>
          <w:t>решением</w:t>
        </w:r>
      </w:hyperlink>
      <w:r w:rsidR="0043412B" w:rsidRPr="0043412B">
        <w:rPr>
          <w:rFonts w:ascii="Arial" w:eastAsia="Times New Roman" w:hAnsi="Arial" w:cs="Arial"/>
          <w:color w:val="000000"/>
          <w:sz w:val="24"/>
          <w:szCs w:val="24"/>
          <w:lang w:eastAsia="ru-RU"/>
        </w:rPr>
        <w:t> </w:t>
      </w:r>
      <w:hyperlink r:id="rId14" w:tgtFrame="_blank" w:history="1">
        <w:r w:rsidR="0043412B" w:rsidRPr="0043412B">
          <w:rPr>
            <w:rFonts w:ascii="Arial" w:eastAsia="Times New Roman" w:hAnsi="Arial" w:cs="Arial"/>
            <w:color w:val="0000FF"/>
            <w:sz w:val="24"/>
            <w:szCs w:val="24"/>
            <w:lang w:eastAsia="ru-RU"/>
          </w:rPr>
          <w:t>Совета сельского поселения Краснохолмский сельсовет муниципального района Калтасинский район Республики Башкортостан от 24.07.2012 года № 131;</w:t>
        </w:r>
      </w:hyperlink>
    </w:p>
    <w:p w:rsidR="0043412B" w:rsidRPr="0043412B" w:rsidRDefault="00B3594D" w:rsidP="0043412B">
      <w:pPr>
        <w:spacing w:after="0" w:line="240" w:lineRule="auto"/>
        <w:ind w:firstLine="567"/>
        <w:jc w:val="both"/>
        <w:rPr>
          <w:rFonts w:ascii="Arial" w:eastAsia="Times New Roman" w:hAnsi="Arial" w:cs="Arial"/>
          <w:color w:val="000000"/>
          <w:sz w:val="28"/>
          <w:szCs w:val="28"/>
          <w:lang w:eastAsia="ru-RU"/>
        </w:rPr>
      </w:pPr>
      <w:hyperlink r:id="rId15" w:tgtFrame="_blank" w:history="1">
        <w:r w:rsidR="0043412B" w:rsidRPr="0043412B">
          <w:rPr>
            <w:rFonts w:ascii="Arial" w:eastAsia="Times New Roman" w:hAnsi="Arial" w:cs="Arial"/>
            <w:color w:val="0000FF"/>
            <w:sz w:val="24"/>
            <w:szCs w:val="24"/>
            <w:lang w:eastAsia="ru-RU"/>
          </w:rPr>
          <w:t>решением</w:t>
        </w:r>
      </w:hyperlink>
      <w:r w:rsidR="0043412B" w:rsidRPr="0043412B">
        <w:rPr>
          <w:rFonts w:ascii="Arial" w:eastAsia="Times New Roman" w:hAnsi="Arial" w:cs="Arial"/>
          <w:color w:val="000000"/>
          <w:sz w:val="24"/>
          <w:szCs w:val="24"/>
          <w:lang w:eastAsia="ru-RU"/>
        </w:rPr>
        <w:t> </w:t>
      </w:r>
      <w:hyperlink r:id="rId16" w:tgtFrame="_blank" w:history="1">
        <w:r w:rsidR="0043412B" w:rsidRPr="0043412B">
          <w:rPr>
            <w:rFonts w:ascii="Arial" w:eastAsia="Times New Roman" w:hAnsi="Arial" w:cs="Arial"/>
            <w:color w:val="0000FF"/>
            <w:sz w:val="24"/>
            <w:szCs w:val="24"/>
            <w:lang w:eastAsia="ru-RU"/>
          </w:rPr>
          <w:t>Совета сельского поселения Краснохолмский сельсовет муниципального района Калтасинский район Республики Башкортостан от 04.12.2013 года № 288;</w:t>
        </w:r>
      </w:hyperlink>
    </w:p>
    <w:p w:rsidR="0043412B" w:rsidRPr="0043412B" w:rsidRDefault="00B3594D" w:rsidP="0043412B">
      <w:pPr>
        <w:spacing w:after="0" w:line="240" w:lineRule="auto"/>
        <w:ind w:firstLine="567"/>
        <w:jc w:val="both"/>
        <w:rPr>
          <w:rFonts w:ascii="Arial" w:eastAsia="Times New Roman" w:hAnsi="Arial" w:cs="Arial"/>
          <w:color w:val="000000"/>
          <w:sz w:val="28"/>
          <w:szCs w:val="28"/>
          <w:lang w:eastAsia="ru-RU"/>
        </w:rPr>
      </w:pPr>
      <w:hyperlink r:id="rId17" w:tgtFrame="_blank" w:history="1">
        <w:r w:rsidR="0043412B" w:rsidRPr="0043412B">
          <w:rPr>
            <w:rFonts w:ascii="Arial" w:eastAsia="Times New Roman" w:hAnsi="Arial" w:cs="Arial"/>
            <w:color w:val="0000FF"/>
            <w:sz w:val="24"/>
            <w:szCs w:val="24"/>
            <w:lang w:eastAsia="ru-RU"/>
          </w:rPr>
          <w:t>решением</w:t>
        </w:r>
      </w:hyperlink>
      <w:r w:rsidR="0043412B" w:rsidRPr="0043412B">
        <w:rPr>
          <w:rFonts w:ascii="Arial" w:eastAsia="Times New Roman" w:hAnsi="Arial" w:cs="Arial"/>
          <w:color w:val="000000"/>
          <w:sz w:val="24"/>
          <w:szCs w:val="24"/>
          <w:lang w:eastAsia="ru-RU"/>
        </w:rPr>
        <w:t> </w:t>
      </w:r>
      <w:hyperlink r:id="rId18" w:tgtFrame="_blank" w:history="1">
        <w:r w:rsidR="0043412B" w:rsidRPr="0043412B">
          <w:rPr>
            <w:rFonts w:ascii="Arial" w:eastAsia="Times New Roman" w:hAnsi="Arial" w:cs="Arial"/>
            <w:color w:val="0000FF"/>
            <w:sz w:val="24"/>
            <w:szCs w:val="24"/>
            <w:lang w:eastAsia="ru-RU"/>
          </w:rPr>
          <w:t>Совета сельского поселения Краснохолмский сельсовет муниципального района Калтасинский район Республики Башкортостан от 03.03.2015 года № 460;</w:t>
        </w:r>
      </w:hyperlink>
    </w:p>
    <w:p w:rsidR="0043412B" w:rsidRPr="0043412B" w:rsidRDefault="00B3594D" w:rsidP="0043412B">
      <w:pPr>
        <w:spacing w:after="0" w:line="240" w:lineRule="auto"/>
        <w:ind w:firstLine="567"/>
        <w:jc w:val="both"/>
        <w:rPr>
          <w:rFonts w:ascii="Arial" w:eastAsia="Times New Roman" w:hAnsi="Arial" w:cs="Arial"/>
          <w:color w:val="000000"/>
          <w:sz w:val="28"/>
          <w:szCs w:val="28"/>
          <w:lang w:eastAsia="ru-RU"/>
        </w:rPr>
      </w:pPr>
      <w:hyperlink r:id="rId19" w:tgtFrame="_blank" w:history="1">
        <w:r w:rsidR="0043412B" w:rsidRPr="0043412B">
          <w:rPr>
            <w:rFonts w:ascii="Arial" w:eastAsia="Times New Roman" w:hAnsi="Arial" w:cs="Arial"/>
            <w:color w:val="0000FF"/>
            <w:sz w:val="24"/>
            <w:szCs w:val="24"/>
            <w:lang w:eastAsia="ru-RU"/>
          </w:rPr>
          <w:t>решением</w:t>
        </w:r>
      </w:hyperlink>
      <w:r w:rsidR="0043412B" w:rsidRPr="0043412B">
        <w:rPr>
          <w:rFonts w:ascii="Arial" w:eastAsia="Times New Roman" w:hAnsi="Arial" w:cs="Arial"/>
          <w:color w:val="000000"/>
          <w:sz w:val="24"/>
          <w:szCs w:val="24"/>
          <w:lang w:eastAsia="ru-RU"/>
        </w:rPr>
        <w:t> </w:t>
      </w:r>
      <w:hyperlink r:id="rId20" w:tgtFrame="_blank" w:history="1">
        <w:r w:rsidR="0043412B" w:rsidRPr="0043412B">
          <w:rPr>
            <w:rFonts w:ascii="Arial" w:eastAsia="Times New Roman" w:hAnsi="Arial" w:cs="Arial"/>
            <w:color w:val="0000FF"/>
            <w:sz w:val="24"/>
            <w:szCs w:val="24"/>
            <w:lang w:eastAsia="ru-RU"/>
          </w:rPr>
          <w:t>Совета сельского поселения Краснохолмский сельсовет муниципального района Калтасинский район Республики Башкортостан от 13.07.2016 года № 94;</w:t>
        </w:r>
      </w:hyperlink>
    </w:p>
    <w:p w:rsidR="0043412B" w:rsidRPr="0043412B" w:rsidRDefault="00B3594D" w:rsidP="0043412B">
      <w:pPr>
        <w:spacing w:after="0" w:line="240" w:lineRule="auto"/>
        <w:ind w:firstLine="567"/>
        <w:jc w:val="both"/>
        <w:rPr>
          <w:rFonts w:ascii="Arial" w:eastAsia="Times New Roman" w:hAnsi="Arial" w:cs="Arial"/>
          <w:color w:val="000000"/>
          <w:sz w:val="28"/>
          <w:szCs w:val="28"/>
          <w:lang w:eastAsia="ru-RU"/>
        </w:rPr>
      </w:pPr>
      <w:hyperlink r:id="rId21" w:tgtFrame="_blank" w:history="1">
        <w:r w:rsidR="0043412B"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30.08.2017 года № 212</w:t>
        </w:r>
      </w:hyperlink>
      <w:r w:rsidR="0043412B" w:rsidRPr="0043412B">
        <w:rPr>
          <w:rFonts w:ascii="Arial" w:eastAsia="Times New Roman" w:hAnsi="Arial" w:cs="Arial"/>
          <w:color w:val="000000"/>
          <w:sz w:val="24"/>
          <w:szCs w:val="24"/>
          <w:lang w:eastAsia="ru-RU"/>
        </w:rPr>
        <w:t>)</w:t>
      </w:r>
    </w:p>
    <w:p w:rsidR="0043412B" w:rsidRPr="0043412B" w:rsidRDefault="00B3594D" w:rsidP="0043412B">
      <w:pPr>
        <w:spacing w:after="0" w:line="240" w:lineRule="auto"/>
        <w:ind w:firstLine="567"/>
        <w:jc w:val="both"/>
        <w:rPr>
          <w:rFonts w:ascii="Arial" w:eastAsia="Times New Roman" w:hAnsi="Arial" w:cs="Arial"/>
          <w:color w:val="000000"/>
          <w:sz w:val="28"/>
          <w:szCs w:val="28"/>
          <w:lang w:eastAsia="ru-RU"/>
        </w:rPr>
      </w:pPr>
      <w:hyperlink r:id="rId22" w:tgtFrame="_blank" w:history="1">
        <w:r w:rsidR="0043412B"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B3594D" w:rsidP="0043412B">
      <w:pPr>
        <w:spacing w:after="0" w:line="240" w:lineRule="auto"/>
        <w:ind w:firstLine="567"/>
        <w:jc w:val="both"/>
        <w:rPr>
          <w:rFonts w:ascii="Arial" w:eastAsia="Times New Roman" w:hAnsi="Arial" w:cs="Arial"/>
          <w:color w:val="000000"/>
          <w:sz w:val="28"/>
          <w:szCs w:val="28"/>
          <w:lang w:eastAsia="ru-RU"/>
        </w:rPr>
      </w:pPr>
      <w:hyperlink r:id="rId23" w:tgtFrame="_blank" w:history="1">
        <w:r w:rsidR="0043412B"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02.11.2020 года № 90</w:t>
        </w:r>
      </w:hyperlink>
      <w:r w:rsidR="0043412B"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Глава I</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Общие положения</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 Сельское поселение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Сельское поселение Краснохолмский сельсовет </w:t>
      </w:r>
      <w:r w:rsidR="00B8596D">
        <w:rPr>
          <w:rFonts w:ascii="Arial" w:eastAsia="Times New Roman" w:hAnsi="Arial" w:cs="Arial"/>
          <w:color w:val="000000"/>
          <w:sz w:val="24"/>
          <w:szCs w:val="24"/>
          <w:lang w:eastAsia="ru-RU"/>
        </w:rPr>
        <w:t xml:space="preserve">муниципального </w:t>
      </w:r>
      <w:r w:rsidR="00D15A82" w:rsidRPr="00B8596D">
        <w:rPr>
          <w:rFonts w:ascii="Arial" w:eastAsia="Times New Roman" w:hAnsi="Arial" w:cs="Arial"/>
          <w:color w:val="000000"/>
          <w:sz w:val="24"/>
          <w:szCs w:val="24"/>
          <w:lang w:eastAsia="ru-RU"/>
        </w:rPr>
        <w:t>района</w:t>
      </w:r>
      <w:r w:rsidR="00B8596D">
        <w:rPr>
          <w:rFonts w:ascii="Arial" w:eastAsia="Times New Roman" w:hAnsi="Arial" w:cs="Arial"/>
          <w:color w:val="000000"/>
          <w:sz w:val="24"/>
          <w:szCs w:val="24"/>
          <w:lang w:eastAsia="ru-RU"/>
        </w:rPr>
        <w:t xml:space="preserve"> </w:t>
      </w:r>
      <w:r w:rsidR="006206E4">
        <w:rPr>
          <w:rFonts w:ascii="Arial" w:eastAsia="Times New Roman" w:hAnsi="Arial" w:cs="Arial"/>
          <w:color w:val="000000"/>
          <w:sz w:val="24"/>
          <w:szCs w:val="24"/>
          <w:lang w:eastAsia="ru-RU"/>
        </w:rPr>
        <w:t xml:space="preserve">Калтасинский </w:t>
      </w:r>
      <w:r w:rsidR="00B8596D">
        <w:rPr>
          <w:rFonts w:ascii="Arial" w:eastAsia="Times New Roman" w:hAnsi="Arial" w:cs="Arial"/>
          <w:color w:val="000000"/>
          <w:sz w:val="24"/>
          <w:szCs w:val="24"/>
          <w:lang w:eastAsia="ru-RU"/>
        </w:rPr>
        <w:t>район</w:t>
      </w:r>
      <w:r w:rsidR="00D15A82">
        <w:rPr>
          <w:rFonts w:ascii="Arial" w:eastAsia="Times New Roman" w:hAnsi="Arial" w:cs="Arial"/>
          <w:color w:val="000000"/>
          <w:sz w:val="24"/>
          <w:szCs w:val="24"/>
          <w:lang w:eastAsia="ru-RU"/>
        </w:rPr>
        <w:t xml:space="preserve"> </w:t>
      </w:r>
      <w:r w:rsidRPr="0043412B">
        <w:rPr>
          <w:rFonts w:ascii="Arial" w:eastAsia="Times New Roman" w:hAnsi="Arial" w:cs="Arial"/>
          <w:color w:val="000000"/>
          <w:sz w:val="24"/>
          <w:szCs w:val="24"/>
          <w:lang w:eastAsia="ru-RU"/>
        </w:rPr>
        <w:t xml:space="preserve">Республики Башкортостан - муниципальное образование (далее - Сельское поселение), в котором местное </w:t>
      </w:r>
      <w:r w:rsidRPr="0043412B">
        <w:rPr>
          <w:rFonts w:ascii="Arial" w:eastAsia="Times New Roman" w:hAnsi="Arial" w:cs="Arial"/>
          <w:color w:val="000000"/>
          <w:sz w:val="24"/>
          <w:szCs w:val="24"/>
          <w:lang w:eastAsia="ru-RU"/>
        </w:rPr>
        <w:lastRenderedPageBreak/>
        <w:t>самоуправление осуществляется населением непосредственно и (или) через выборные и иные органы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В соответствии с </w:t>
      </w:r>
      <w:hyperlink r:id="rId24" w:tgtFrame="_self" w:history="1">
        <w:r w:rsidRPr="0043412B">
          <w:rPr>
            <w:rFonts w:ascii="Times New Roman" w:eastAsia="Times New Roman" w:hAnsi="Times New Roman" w:cs="Times New Roman"/>
            <w:color w:val="0000FF"/>
            <w:sz w:val="24"/>
            <w:szCs w:val="24"/>
            <w:u w:val="single"/>
            <w:lang w:eastAsia="ru-RU"/>
          </w:rPr>
          <w:t>Законом</w:t>
        </w:r>
      </w:hyperlink>
      <w:r w:rsidRPr="0043412B">
        <w:rPr>
          <w:rFonts w:ascii="Arial" w:eastAsia="Times New Roman" w:hAnsi="Arial" w:cs="Arial"/>
          <w:color w:val="000000"/>
          <w:sz w:val="24"/>
          <w:szCs w:val="24"/>
          <w:lang w:eastAsia="ru-RU"/>
        </w:rPr>
        <w:t> Республики Башкортостан «О границах, статусе и административных центрах муниципальных образований в Республике Башкортостан» Сельское поселение входит в состав муниципального района Калтасинский район Республики Башкортостан.</w:t>
      </w:r>
    </w:p>
    <w:p w:rsidR="0043412B" w:rsidRPr="0043412B" w:rsidRDefault="0043412B" w:rsidP="0043412B">
      <w:pPr>
        <w:spacing w:after="0" w:line="240" w:lineRule="auto"/>
        <w:ind w:firstLine="567"/>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Официальное наименование Сельского поселения - сельское поселение Краснохолмский сельсовет муниципального района Калтасинский район Республики Башкортостан. Сокращенное официальное наименование – Краснохолмский сельсовет Калтасинского района Республики Башкортостан.</w:t>
      </w:r>
    </w:p>
    <w:p w:rsidR="0043412B" w:rsidRPr="0043412B" w:rsidRDefault="0043412B" w:rsidP="0043412B">
      <w:pPr>
        <w:spacing w:after="0" w:line="240" w:lineRule="auto"/>
        <w:ind w:firstLine="567"/>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Официальное и сокращенное наименования Сельского поселения являются равнозначными.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2. Границы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Границы Сельского поселения устанавливаются </w:t>
      </w:r>
      <w:hyperlink r:id="rId25" w:tgtFrame="_self" w:history="1">
        <w:r w:rsidRPr="0043412B">
          <w:rPr>
            <w:rFonts w:ascii="Times New Roman" w:eastAsia="Times New Roman" w:hAnsi="Times New Roman" w:cs="Times New Roman"/>
            <w:color w:val="0000FF"/>
            <w:sz w:val="24"/>
            <w:szCs w:val="24"/>
            <w:u w:val="single"/>
            <w:lang w:eastAsia="ru-RU"/>
          </w:rPr>
          <w:t>Законом</w:t>
        </w:r>
      </w:hyperlink>
      <w:r w:rsidRPr="0043412B">
        <w:rPr>
          <w:rFonts w:ascii="Arial" w:eastAsia="Times New Roman" w:hAnsi="Arial" w:cs="Arial"/>
          <w:color w:val="000000"/>
          <w:sz w:val="24"/>
          <w:szCs w:val="24"/>
          <w:lang w:eastAsia="ru-RU"/>
        </w:rPr>
        <w:t> Республики Башкортостан «О границах, статусе и административных центрах муниципальных образований в Республике Башкортостан» в соответствии с требованиями </w:t>
      </w:r>
      <w:hyperlink r:id="rId26" w:tgtFrame="_self" w:history="1">
        <w:r w:rsidRPr="0043412B">
          <w:rPr>
            <w:rFonts w:ascii="Times New Roman" w:eastAsia="Times New Roman" w:hAnsi="Times New Roman" w:cs="Times New Roman"/>
            <w:color w:val="0000FF"/>
            <w:sz w:val="24"/>
            <w:szCs w:val="24"/>
            <w:u w:val="single"/>
            <w:lang w:eastAsia="ru-RU"/>
          </w:rPr>
          <w:t>Федерального закона</w:t>
        </w:r>
      </w:hyperlink>
      <w:r w:rsidRPr="0043412B">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Границы Сельского поселения могут быть изменены Законом Республики Башкортостан в соответствии с требованиями </w:t>
      </w:r>
      <w:hyperlink r:id="rId27" w:tgtFrame="_self" w:history="1">
        <w:r w:rsidRPr="0043412B">
          <w:rPr>
            <w:rFonts w:ascii="Times New Roman" w:eastAsia="Times New Roman" w:hAnsi="Times New Roman" w:cs="Times New Roman"/>
            <w:color w:val="0000FF"/>
            <w:sz w:val="24"/>
            <w:szCs w:val="24"/>
            <w:u w:val="single"/>
            <w:lang w:eastAsia="ru-RU"/>
          </w:rPr>
          <w:t>Федерального закона</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Глава II</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Вопросы местного значения</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 Вопросы местного значения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К вопросам местного значения Сельского поселения относятся: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28"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установление, изменение и отмена местных налогов и сборов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Сельского поселения;</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(пункт 4 признан утратившим силу </w:t>
      </w:r>
      <w:hyperlink r:id="rId29"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567"/>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5 признан утратившим силу </w:t>
      </w:r>
      <w:hyperlink r:id="rId30" w:tgtFrame="_blank" w:history="1">
        <w:r w:rsidRPr="0043412B">
          <w:rPr>
            <w:rFonts w:ascii="Arial" w:eastAsia="Times New Roman" w:hAnsi="Arial" w:cs="Arial"/>
            <w:color w:val="0000FF"/>
            <w:sz w:val="24"/>
            <w:szCs w:val="24"/>
            <w:lang w:eastAsia="ru-RU"/>
          </w:rPr>
          <w:t>решением</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E67894" w:rsidRDefault="0043412B" w:rsidP="0043412B">
      <w:pPr>
        <w:spacing w:after="0" w:line="240" w:lineRule="auto"/>
        <w:ind w:firstLine="709"/>
        <w:jc w:val="both"/>
        <w:rPr>
          <w:rFonts w:ascii="Arial" w:eastAsia="Times New Roman" w:hAnsi="Arial" w:cs="Arial"/>
          <w:color w:val="FF0000"/>
          <w:sz w:val="24"/>
          <w:szCs w:val="24"/>
          <w:lang w:eastAsia="ru-RU"/>
        </w:rPr>
      </w:pPr>
      <w:r w:rsidRPr="0043412B">
        <w:rPr>
          <w:rFonts w:ascii="Arial" w:eastAsia="Times New Roman" w:hAnsi="Arial" w:cs="Arial"/>
          <w:color w:val="000000"/>
          <w:sz w:val="24"/>
          <w:szCs w:val="24"/>
          <w:lang w:eastAsia="ru-RU"/>
        </w:rPr>
        <w:t>6) обеспечение</w:t>
      </w:r>
      <w:r w:rsidR="005208B4">
        <w:rPr>
          <w:rFonts w:ascii="Arial" w:eastAsia="Times New Roman" w:hAnsi="Arial" w:cs="Arial"/>
          <w:color w:val="000000"/>
          <w:sz w:val="24"/>
          <w:szCs w:val="24"/>
          <w:lang w:eastAsia="ru-RU"/>
        </w:rPr>
        <w:t xml:space="preserve">, </w:t>
      </w:r>
      <w:r w:rsidRPr="0043412B">
        <w:rPr>
          <w:rFonts w:ascii="Arial" w:eastAsia="Times New Roman" w:hAnsi="Arial" w:cs="Arial"/>
          <w:color w:val="000000"/>
          <w:sz w:val="24"/>
          <w:szCs w:val="24"/>
          <w:lang w:eastAsia="ru-RU"/>
        </w:rPr>
        <w:t>проживающих в Сельском поселении и нуждающихся в</w:t>
      </w:r>
      <w:r w:rsidR="00417F11">
        <w:rPr>
          <w:rFonts w:ascii="Arial" w:eastAsia="Times New Roman" w:hAnsi="Arial" w:cs="Arial"/>
          <w:color w:val="000000"/>
          <w:sz w:val="24"/>
          <w:szCs w:val="24"/>
          <w:lang w:eastAsia="ru-RU"/>
        </w:rPr>
        <w:t xml:space="preserve"> </w:t>
      </w:r>
      <w:r w:rsidRPr="00417F11">
        <w:rPr>
          <w:rFonts w:ascii="Arial" w:eastAsia="Times New Roman" w:hAnsi="Arial" w:cs="Arial"/>
          <w:sz w:val="24"/>
          <w:szCs w:val="24"/>
          <w:lang w:eastAsia="ru-RU"/>
        </w:rPr>
        <w:t>жилых помещениях малоимущих граждан</w:t>
      </w:r>
      <w:r w:rsidRPr="00E67894">
        <w:rPr>
          <w:rFonts w:ascii="Arial" w:eastAsia="Times New Roman" w:hAnsi="Arial" w:cs="Arial"/>
          <w:color w:val="FF0000"/>
          <w:sz w:val="24"/>
          <w:szCs w:val="24"/>
          <w:lang w:eastAsia="ru-RU"/>
        </w:rPr>
        <w:t xml:space="preserve"> </w:t>
      </w:r>
      <w:r w:rsidRPr="0043412B">
        <w:rPr>
          <w:rFonts w:ascii="Arial" w:eastAsia="Times New Roman" w:hAnsi="Arial" w:cs="Arial"/>
          <w:color w:val="000000"/>
          <w:sz w:val="24"/>
          <w:szCs w:val="24"/>
          <w:lang w:eastAsia="ru-RU"/>
        </w:rPr>
        <w:t xml:space="preserve">жилыми помещениями, организация строительства и содержания муниципального жилищного фонда, создание условий для жилищного строительства, </w:t>
      </w:r>
      <w:r w:rsidRPr="00417F11">
        <w:rPr>
          <w:rFonts w:ascii="Arial" w:eastAsia="Times New Roman" w:hAnsi="Arial" w:cs="Arial"/>
          <w:sz w:val="24"/>
          <w:szCs w:val="24"/>
          <w:lang w:eastAsia="ru-RU"/>
        </w:rPr>
        <w:t xml:space="preserve">осуществление </w:t>
      </w:r>
      <w:r w:rsidRPr="00417F11">
        <w:rPr>
          <w:rFonts w:ascii="Arial" w:eastAsia="Times New Roman" w:hAnsi="Arial" w:cs="Arial"/>
          <w:sz w:val="24"/>
          <w:szCs w:val="24"/>
          <w:lang w:eastAsia="ru-RU"/>
        </w:rPr>
        <w:lastRenderedPageBreak/>
        <w:t>муниципального жилищного контроля, а также иных полномочий органов местного самоуправления в соответствии с жилищным </w:t>
      </w:r>
      <w:hyperlink r:id="rId31" w:tgtFrame="_self" w:history="1">
        <w:r w:rsidRPr="00417F11">
          <w:rPr>
            <w:rFonts w:ascii="Times New Roman" w:eastAsia="Times New Roman" w:hAnsi="Times New Roman" w:cs="Times New Roman"/>
            <w:sz w:val="24"/>
            <w:szCs w:val="24"/>
            <w:u w:val="single"/>
            <w:lang w:eastAsia="ru-RU"/>
          </w:rPr>
          <w:t>законодательством</w:t>
        </w:r>
      </w:hyperlink>
      <w:r w:rsidRPr="00417F11">
        <w:rPr>
          <w:rFonts w:ascii="Arial" w:eastAsia="Times New Roman" w:hAnsi="Arial" w:cs="Arial"/>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43412B" w:rsidRPr="00417F11" w:rsidRDefault="0043412B" w:rsidP="0043412B">
      <w:pPr>
        <w:spacing w:after="0" w:line="240" w:lineRule="auto"/>
        <w:ind w:firstLine="709"/>
        <w:jc w:val="both"/>
        <w:rPr>
          <w:rFonts w:ascii="Arial" w:eastAsia="Times New Roman" w:hAnsi="Arial" w:cs="Arial"/>
          <w:sz w:val="24"/>
          <w:szCs w:val="24"/>
          <w:lang w:eastAsia="ru-RU"/>
        </w:rPr>
      </w:pPr>
      <w:r w:rsidRPr="00417F11">
        <w:rPr>
          <w:rFonts w:ascii="Arial" w:eastAsia="Times New Roman" w:hAnsi="Arial" w:cs="Arial"/>
          <w:sz w:val="24"/>
          <w:szCs w:val="24"/>
          <w:lang w:eastAsia="ru-RU"/>
        </w:rPr>
        <w:t>8.1)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обеспечение первичных мер пожарной безопасности в границах населенных пунктов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создание условий для обеспечения жителей Сельского поселения услугами связи, общественного питания, торговли и бытового обслуживания;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12)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13) создание условий для организации досуга и обеспечения жителей Сельского поселения услугами организаций культуры;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14)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16)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32"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17) создание условий для массового отдыха жителей Сельского поселения и организация обустройства мест массового отдыха населения, </w:t>
      </w:r>
      <w:r w:rsidRPr="00417F11">
        <w:rPr>
          <w:rFonts w:ascii="Arial" w:eastAsia="Times New Roman" w:hAnsi="Arial" w:cs="Arial"/>
          <w:sz w:val="24"/>
          <w:szCs w:val="24"/>
          <w:lang w:eastAsia="ru-RU"/>
        </w:rPr>
        <w:t>включая обеспечение свободного доступа граждан к водным объектам общего пользования и их береговым полосам;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18) формирование архивных фондов Сельского поселения;</w:t>
      </w:r>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19) участие в организации деятельности по накоплению (в том числе раздельному накоплению) и транспортированию твердых коммунальных отходов;</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(пункт в редакции </w:t>
      </w:r>
      <w:hyperlink r:id="rId33"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20) утверждение правил благоустройства территории Сельского поселения, осуществление контроля за их соблюдением, организация </w:t>
      </w:r>
      <w:r w:rsidRPr="0043412B">
        <w:rPr>
          <w:rFonts w:ascii="Arial" w:eastAsia="Times New Roman" w:hAnsi="Arial" w:cs="Arial"/>
          <w:color w:val="000000"/>
          <w:sz w:val="24"/>
          <w:szCs w:val="24"/>
          <w:lang w:eastAsia="ru-RU"/>
        </w:rPr>
        <w:lastRenderedPageBreak/>
        <w:t>благоустройства территории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Сельского поселения;</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(пункт в редакции </w:t>
      </w:r>
      <w:hyperlink r:id="rId34"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21) утверждение генеральных планов Сельского поселения, правил землепользования и застройки, утверждение подготовленной на основе генеральных планов Сельского поселения документации по планировке территории, выдача </w:t>
      </w:r>
      <w:r w:rsidR="00946E9E">
        <w:rPr>
          <w:rFonts w:ascii="Arial" w:eastAsia="Times New Roman" w:hAnsi="Arial" w:cs="Arial"/>
          <w:color w:val="000000"/>
          <w:sz w:val="24"/>
          <w:szCs w:val="24"/>
          <w:lang w:eastAsia="ru-RU"/>
        </w:rPr>
        <w:t xml:space="preserve"> </w:t>
      </w:r>
      <w:r w:rsidRPr="00A05B54">
        <w:rPr>
          <w:rFonts w:ascii="Arial" w:eastAsia="Times New Roman" w:hAnsi="Arial" w:cs="Arial"/>
          <w:sz w:val="24"/>
          <w:szCs w:val="24"/>
          <w:lang w:eastAsia="ru-RU"/>
        </w:rPr>
        <w:t>градостроительного плана</w:t>
      </w:r>
      <w:r w:rsidRPr="00946E9E">
        <w:rPr>
          <w:rFonts w:ascii="Arial" w:eastAsia="Times New Roman" w:hAnsi="Arial" w:cs="Arial"/>
          <w:color w:val="FF0000"/>
          <w:sz w:val="24"/>
          <w:szCs w:val="24"/>
          <w:lang w:eastAsia="ru-RU"/>
        </w:rPr>
        <w:t xml:space="preserve"> </w:t>
      </w:r>
      <w:r w:rsidRPr="00A05B54">
        <w:rPr>
          <w:rFonts w:ascii="Arial" w:eastAsia="Times New Roman" w:hAnsi="Arial" w:cs="Arial"/>
          <w:sz w:val="24"/>
          <w:szCs w:val="24"/>
          <w:lang w:eastAsia="ru-RU"/>
        </w:rPr>
        <w:t>земельного участка</w:t>
      </w:r>
      <w:r w:rsidRPr="00946E9E">
        <w:rPr>
          <w:rFonts w:ascii="Arial" w:eastAsia="Times New Roman" w:hAnsi="Arial" w:cs="Arial"/>
          <w:color w:val="FF0000"/>
          <w:sz w:val="24"/>
          <w:szCs w:val="24"/>
          <w:lang w:eastAsia="ru-RU"/>
        </w:rPr>
        <w:t xml:space="preserve">, </w:t>
      </w:r>
      <w:r w:rsidRPr="00A05B54">
        <w:rPr>
          <w:rFonts w:ascii="Arial" w:eastAsia="Times New Roman" w:hAnsi="Arial" w:cs="Arial"/>
          <w:sz w:val="24"/>
          <w:szCs w:val="24"/>
          <w:lang w:eastAsia="ru-RU"/>
        </w:rPr>
        <w:t>расположенного в границах поселения,</w:t>
      </w:r>
      <w:r w:rsidRPr="00946E9E">
        <w:rPr>
          <w:rFonts w:ascii="Arial" w:eastAsia="Times New Roman" w:hAnsi="Arial" w:cs="Arial"/>
          <w:color w:val="FF0000"/>
          <w:sz w:val="24"/>
          <w:szCs w:val="24"/>
          <w:lang w:eastAsia="ru-RU"/>
        </w:rPr>
        <w:t xml:space="preserve"> </w:t>
      </w:r>
      <w:r w:rsidRPr="00A05B54">
        <w:rPr>
          <w:rFonts w:ascii="Arial" w:eastAsia="Times New Roman" w:hAnsi="Arial" w:cs="Arial"/>
          <w:sz w:val="24"/>
          <w:szCs w:val="24"/>
          <w:lang w:eastAsia="ru-RU"/>
        </w:rPr>
        <w:t>выдача</w:t>
      </w:r>
      <w:r w:rsidRPr="00946E9E">
        <w:rPr>
          <w:rFonts w:ascii="Arial" w:eastAsia="Times New Roman" w:hAnsi="Arial" w:cs="Arial"/>
          <w:color w:val="FF0000"/>
          <w:sz w:val="24"/>
          <w:szCs w:val="24"/>
          <w:lang w:eastAsia="ru-RU"/>
        </w:rPr>
        <w:t> </w:t>
      </w:r>
      <w:r w:rsidRPr="00417F11">
        <w:rPr>
          <w:rFonts w:ascii="Arial" w:eastAsia="Times New Roman" w:hAnsi="Arial" w:cs="Arial"/>
          <w:sz w:val="24"/>
          <w:szCs w:val="24"/>
          <w:lang w:eastAsia="ru-RU"/>
        </w:rPr>
        <w:t>разрешений на строительство (за исключением случаев, предусмотренных Градостроительным </w:t>
      </w:r>
      <w:hyperlink r:id="rId35" w:tgtFrame="_blank" w:history="1">
        <w:r w:rsidRPr="00417F11">
          <w:rPr>
            <w:rFonts w:ascii="Times New Roman" w:eastAsia="Times New Roman" w:hAnsi="Times New Roman" w:cs="Times New Roman"/>
            <w:sz w:val="24"/>
            <w:szCs w:val="24"/>
            <w:u w:val="single"/>
            <w:lang w:eastAsia="ru-RU"/>
          </w:rPr>
          <w:t>кодексом</w:t>
        </w:r>
      </w:hyperlink>
      <w:r w:rsidRPr="00417F11">
        <w:rPr>
          <w:rFonts w:ascii="Arial" w:eastAsia="Times New Roman" w:hAnsi="Arial" w:cs="Arial"/>
          <w:sz w:val="24"/>
          <w:szCs w:val="24"/>
          <w:lang w:eastAsia="ru-RU"/>
        </w:rPr>
        <w:t> Российской Федерации, иными федеральными законами),</w:t>
      </w:r>
      <w:r w:rsidRPr="0043412B">
        <w:rPr>
          <w:rFonts w:ascii="Arial" w:eastAsia="Times New Roman" w:hAnsi="Arial" w:cs="Arial"/>
          <w:color w:val="000000"/>
          <w:sz w:val="24"/>
          <w:szCs w:val="24"/>
          <w:lang w:eastAsia="ru-RU"/>
        </w:rPr>
        <w:t xml:space="preserve">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Сельского поселения, утверждение местных нормативов градостроительного проектирования </w:t>
      </w:r>
      <w:r w:rsidRPr="002426C9">
        <w:rPr>
          <w:rFonts w:ascii="Arial" w:eastAsia="Times New Roman" w:hAnsi="Arial" w:cs="Arial"/>
          <w:sz w:val="24"/>
          <w:szCs w:val="24"/>
          <w:lang w:eastAsia="ru-RU"/>
        </w:rPr>
        <w:t>Сельского</w:t>
      </w:r>
      <w:r w:rsidRPr="0043412B">
        <w:rPr>
          <w:rFonts w:ascii="Arial" w:eastAsia="Times New Roman" w:hAnsi="Arial" w:cs="Arial"/>
          <w:color w:val="000000"/>
          <w:sz w:val="24"/>
          <w:szCs w:val="24"/>
          <w:lang w:eastAsia="ru-RU"/>
        </w:rPr>
        <w:t xml:space="preserve"> поселени</w:t>
      </w:r>
      <w:r w:rsidRPr="002426C9">
        <w:rPr>
          <w:rFonts w:ascii="Arial" w:eastAsia="Times New Roman" w:hAnsi="Arial" w:cs="Arial"/>
          <w:sz w:val="24"/>
          <w:szCs w:val="24"/>
          <w:lang w:eastAsia="ru-RU"/>
        </w:rPr>
        <w:t>я</w:t>
      </w:r>
      <w:r w:rsidRPr="0043412B">
        <w:rPr>
          <w:rFonts w:ascii="Arial" w:eastAsia="Times New Roman" w:hAnsi="Arial" w:cs="Arial"/>
          <w:color w:val="000000"/>
          <w:sz w:val="24"/>
          <w:szCs w:val="24"/>
          <w:lang w:eastAsia="ru-RU"/>
        </w:rPr>
        <w:t xml:space="preserve">, резервирование земель и изъятие земельных участков в границах Сельского поселения для муниципальных нужд, осуществление </w:t>
      </w:r>
      <w:r w:rsidRPr="00946E9E">
        <w:rPr>
          <w:rFonts w:ascii="Arial" w:eastAsia="Times New Roman" w:hAnsi="Arial" w:cs="Arial"/>
          <w:sz w:val="24"/>
          <w:szCs w:val="24"/>
          <w:lang w:eastAsia="ru-RU"/>
        </w:rPr>
        <w:t>муниципального</w:t>
      </w:r>
      <w:r w:rsidRPr="0043412B">
        <w:rPr>
          <w:rFonts w:ascii="Arial" w:eastAsia="Times New Roman" w:hAnsi="Arial" w:cs="Arial"/>
          <w:color w:val="000000"/>
          <w:sz w:val="24"/>
          <w:szCs w:val="24"/>
          <w:lang w:eastAsia="ru-RU"/>
        </w:rPr>
        <w:t xml:space="preserve"> земельного </w:t>
      </w:r>
      <w:r w:rsidRPr="00946E9E">
        <w:rPr>
          <w:rFonts w:ascii="Arial" w:eastAsia="Times New Roman" w:hAnsi="Arial" w:cs="Arial"/>
          <w:sz w:val="24"/>
          <w:szCs w:val="24"/>
          <w:lang w:eastAsia="ru-RU"/>
        </w:rPr>
        <w:t>контроля в границах</w:t>
      </w:r>
      <w:r w:rsidRPr="0043412B">
        <w:rPr>
          <w:rFonts w:ascii="Arial" w:eastAsia="Times New Roman" w:hAnsi="Arial" w:cs="Arial"/>
          <w:color w:val="000000"/>
          <w:sz w:val="24"/>
          <w:szCs w:val="24"/>
          <w:lang w:eastAsia="ru-RU"/>
        </w:rPr>
        <w:t xml:space="preserve"> Сельского поселения</w:t>
      </w:r>
      <w:r w:rsidRPr="002426C9">
        <w:rPr>
          <w:rFonts w:ascii="Arial" w:eastAsia="Times New Roman" w:hAnsi="Arial" w:cs="Arial"/>
          <w:sz w:val="24"/>
          <w:szCs w:val="24"/>
          <w:lang w:eastAsia="ru-RU"/>
        </w:rPr>
        <w:t>, осуществление в случаях, предусмотренных Градостроительным </w:t>
      </w:r>
      <w:hyperlink r:id="rId36" w:tgtFrame="_blank" w:history="1">
        <w:r w:rsidRPr="002426C9">
          <w:rPr>
            <w:rFonts w:ascii="Times New Roman" w:eastAsia="Times New Roman" w:hAnsi="Times New Roman" w:cs="Times New Roman"/>
            <w:sz w:val="24"/>
            <w:szCs w:val="24"/>
            <w:u w:val="single"/>
            <w:lang w:eastAsia="ru-RU"/>
          </w:rPr>
          <w:t>кодексом</w:t>
        </w:r>
      </w:hyperlink>
      <w:r w:rsidRPr="002426C9">
        <w:rPr>
          <w:rFonts w:ascii="Arial" w:eastAsia="Times New Roman" w:hAnsi="Arial" w:cs="Arial"/>
          <w:sz w:val="24"/>
          <w:szCs w:val="24"/>
          <w:lang w:eastAsia="ru-RU"/>
        </w:rPr>
        <w:t> Российской Федерации, осмотров зданий, сооружений и выдача рекомендаций об устранении выявленных в ходе таких осмотров нарушений,</w:t>
      </w:r>
      <w:r w:rsidRPr="0043412B">
        <w:rPr>
          <w:rFonts w:ascii="Arial" w:eastAsia="Times New Roman" w:hAnsi="Arial" w:cs="Arial"/>
          <w:color w:val="000000"/>
          <w:sz w:val="24"/>
          <w:szCs w:val="24"/>
          <w:lang w:eastAsia="ru-RU"/>
        </w:rPr>
        <w:t xml:space="preserve">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w:t>
      </w:r>
      <w:r w:rsidRPr="0043412B">
        <w:rPr>
          <w:rFonts w:ascii="Arial" w:eastAsia="Times New Roman" w:hAnsi="Arial" w:cs="Arial"/>
          <w:color w:val="000000"/>
          <w:sz w:val="24"/>
          <w:szCs w:val="24"/>
          <w:lang w:eastAsia="ru-RU"/>
        </w:rPr>
        <w:lastRenderedPageBreak/>
        <w:t>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w:t>
      </w:r>
      <w:hyperlink r:id="rId37" w:tgtFrame="_blank" w:history="1">
        <w:r w:rsidRPr="0043412B">
          <w:rPr>
            <w:rFonts w:ascii="Arial" w:eastAsia="Times New Roman" w:hAnsi="Arial" w:cs="Arial"/>
            <w:color w:val="0000FF"/>
            <w:sz w:val="24"/>
            <w:szCs w:val="24"/>
            <w:lang w:eastAsia="ru-RU"/>
          </w:rPr>
          <w:t>редакции решения Совета сельского поселения Краснохолмский сельсовет муниципального района Калтасинский район Республики Башкортостан от 03.03.2015 года № 460, от 30.10.2018 года №309; от 02.11.2020 года № 90)</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38"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23) организация ритуальных услуг и содержание мест захоронения;</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(пункт 24 признан утратившим силу </w:t>
      </w:r>
      <w:hyperlink r:id="rId39"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26) осуществление мероприятий по обеспечению безопасности людей на водных объектах, охране их жизни и здоровья;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27) создание, развитие и обеспечение охраны лечебно-оздоровительных местностей и курортов местного значения на территории Сельского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29) организация и осуществление мероприятий по работе с детьми и молодежью в Сельском поселении;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30) осуществление в пределах, установленных водным </w:t>
      </w:r>
      <w:hyperlink r:id="rId40" w:tgtFrame="_self" w:history="1">
        <w:r w:rsidRPr="0043412B">
          <w:rPr>
            <w:rFonts w:ascii="Times New Roman" w:eastAsia="Times New Roman" w:hAnsi="Times New Roman" w:cs="Times New Roman"/>
            <w:color w:val="000000"/>
            <w:sz w:val="24"/>
            <w:szCs w:val="24"/>
            <w:u w:val="single"/>
            <w:lang w:eastAsia="ru-RU"/>
          </w:rPr>
          <w:t>законодательством</w:t>
        </w:r>
      </w:hyperlink>
      <w:r w:rsidRPr="0043412B">
        <w:rPr>
          <w:rFonts w:ascii="Arial" w:eastAsia="Times New Roman" w:hAnsi="Arial" w:cs="Arial"/>
          <w:color w:val="000000"/>
          <w:sz w:val="24"/>
          <w:szCs w:val="24"/>
          <w:lang w:eastAsia="ru-RU"/>
        </w:rPr>
        <w:t> Российской Федерации, полномочий собственника водных объектов, информирование населения об ограничениях их использования;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31) осуществление муниципального лесного контроля;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41"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35) оказание поддержки социально ориентированным некоммерческим организациям в пределах полномочий, установленных </w:t>
      </w:r>
      <w:hyperlink r:id="rId42" w:tgtFrame="_self" w:history="1">
        <w:r w:rsidRPr="0043412B">
          <w:rPr>
            <w:rFonts w:ascii="Times New Roman" w:eastAsia="Times New Roman" w:hAnsi="Times New Roman" w:cs="Times New Roman"/>
            <w:color w:val="000000"/>
            <w:sz w:val="24"/>
            <w:szCs w:val="24"/>
            <w:u w:val="single"/>
            <w:lang w:eastAsia="ru-RU"/>
          </w:rPr>
          <w:t>статьями 31.1</w:t>
        </w:r>
      </w:hyperlink>
      <w:r w:rsidRPr="0043412B">
        <w:rPr>
          <w:rFonts w:ascii="Arial" w:eastAsia="Times New Roman" w:hAnsi="Arial" w:cs="Arial"/>
          <w:color w:val="000000"/>
          <w:sz w:val="24"/>
          <w:szCs w:val="24"/>
          <w:lang w:eastAsia="ru-RU"/>
        </w:rPr>
        <w:t> и </w:t>
      </w:r>
      <w:hyperlink r:id="rId43" w:tgtFrame="_self" w:history="1">
        <w:r w:rsidRPr="0043412B">
          <w:rPr>
            <w:rFonts w:ascii="Times New Roman" w:eastAsia="Times New Roman" w:hAnsi="Times New Roman" w:cs="Times New Roman"/>
            <w:color w:val="000000"/>
            <w:sz w:val="24"/>
            <w:szCs w:val="24"/>
            <w:u w:val="single"/>
            <w:lang w:eastAsia="ru-RU"/>
          </w:rPr>
          <w:t>31.3</w:t>
        </w:r>
      </w:hyperlink>
      <w:r w:rsidRPr="0043412B">
        <w:rPr>
          <w:rFonts w:ascii="Arial" w:eastAsia="Times New Roman" w:hAnsi="Arial" w:cs="Arial"/>
          <w:color w:val="000000"/>
          <w:sz w:val="24"/>
          <w:szCs w:val="24"/>
          <w:lang w:eastAsia="ru-RU"/>
        </w:rPr>
        <w:t> </w:t>
      </w:r>
      <w:hyperlink r:id="rId44" w:tgtFrame="_blank" w:history="1">
        <w:r w:rsidRPr="0043412B">
          <w:rPr>
            <w:rFonts w:ascii="Times New Roman" w:eastAsia="Times New Roman" w:hAnsi="Times New Roman" w:cs="Times New Roman"/>
            <w:color w:val="0000FF"/>
            <w:sz w:val="24"/>
            <w:szCs w:val="24"/>
            <w:u w:val="single"/>
            <w:lang w:eastAsia="ru-RU"/>
          </w:rPr>
          <w:t>Федерального закона</w:t>
        </w:r>
      </w:hyperlink>
      <w:r w:rsidRPr="0043412B">
        <w:rPr>
          <w:rFonts w:ascii="Arial" w:eastAsia="Times New Roman" w:hAnsi="Arial" w:cs="Arial"/>
          <w:color w:val="000000"/>
          <w:sz w:val="24"/>
          <w:szCs w:val="24"/>
          <w:lang w:eastAsia="ru-RU"/>
        </w:rPr>
        <w:t> от 12 января 1996 года № 7-ФЗ «О некоммерческих организациях»;</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36) (пункт признан утратившим силу </w:t>
      </w:r>
      <w:hyperlink r:id="rId45" w:tgtFrame="_blank" w:history="1">
        <w:r w:rsidRPr="0043412B">
          <w:rPr>
            <w:rFonts w:ascii="Arial" w:eastAsia="Times New Roman" w:hAnsi="Arial" w:cs="Arial"/>
            <w:color w:val="0000FF"/>
            <w:sz w:val="24"/>
            <w:szCs w:val="24"/>
            <w:lang w:eastAsia="ru-RU"/>
          </w:rPr>
          <w:t>решением</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37) (пункт признан утратившим силу </w:t>
      </w:r>
      <w:hyperlink r:id="rId46" w:tgtFrame="_blank" w:history="1">
        <w:r w:rsidRPr="0043412B">
          <w:rPr>
            <w:rFonts w:ascii="Arial" w:eastAsia="Times New Roman" w:hAnsi="Arial" w:cs="Arial"/>
            <w:color w:val="0000FF"/>
            <w:sz w:val="24"/>
            <w:szCs w:val="24"/>
            <w:lang w:eastAsia="ru-RU"/>
          </w:rPr>
          <w:t>решением</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38) обеспечение выполнения работ, необходимых для создания искусственных земельных участков для нужд Сельского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47" w:tgtFrame="_self" w:history="1">
        <w:r w:rsidRPr="0043412B">
          <w:rPr>
            <w:rFonts w:ascii="Times New Roman" w:eastAsia="Times New Roman" w:hAnsi="Times New Roman" w:cs="Times New Roman"/>
            <w:color w:val="000000"/>
            <w:sz w:val="24"/>
            <w:szCs w:val="24"/>
            <w:u w:val="single"/>
            <w:lang w:eastAsia="ru-RU"/>
          </w:rPr>
          <w:t>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39) осуществление мер по противодействию коррупции в границах Сельского поселения.</w:t>
      </w:r>
    </w:p>
    <w:p w:rsidR="0043412B" w:rsidRPr="0043412B" w:rsidRDefault="0043412B" w:rsidP="002426C9">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40) участие в соответствии с </w:t>
      </w:r>
      <w:hyperlink r:id="rId48" w:tgtFrame="_blank" w:history="1">
        <w:r w:rsidRPr="0043412B">
          <w:rPr>
            <w:rFonts w:ascii="Arial" w:eastAsia="Times New Roman" w:hAnsi="Arial" w:cs="Arial"/>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от 24 июля 2007 года № 221-ФЗ «О кадастровой деятельности» в выполнении комплексных кадастровых работ.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49"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 </w:t>
      </w:r>
      <w:hyperlink r:id="rId50" w:tgtFrame="_blank" w:history="1">
        <w:r w:rsidRPr="0043412B">
          <w:rPr>
            <w:rFonts w:ascii="Arial" w:eastAsia="Times New Roman" w:hAnsi="Arial" w:cs="Arial"/>
            <w:color w:val="0000FF"/>
            <w:sz w:val="24"/>
            <w:szCs w:val="24"/>
            <w:lang w:eastAsia="ru-RU"/>
          </w:rPr>
          <w:t>от 02.11.2020 года № 90</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Органы местного самоуправления Сельского поселения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Сельского поселения в бюджет муниципального района в соответствии с Бюджетным </w:t>
      </w:r>
      <w:hyperlink r:id="rId51" w:tgtFrame="_blank" w:history="1">
        <w:r w:rsidRPr="0043412B">
          <w:rPr>
            <w:rFonts w:ascii="Times New Roman" w:eastAsia="Times New Roman" w:hAnsi="Times New Roman" w:cs="Times New Roman"/>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органа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52"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Для осуществления переданных в соответствии с указанным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4.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Органы местного самоуправления Сельского поселения имеют право на: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создание музеев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2) совершение нотариальных действий, предусмотренных законодательством, в случае отсутствия в Сельском поселении нотариуса;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создание муниципальной пожарной охраны;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создание условий для развития туризма;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53" w:tgtFrame="_blank"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от 24 ноября 1995 года № 181-ФЗ «О социальной защите инвалидов в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54"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(пункт 12 признан утратившим силу </w:t>
      </w:r>
      <w:hyperlink r:id="rId55"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13) осуществление деятельности по обращению с животными без владельцев, обитающими на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56"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 </w:t>
      </w:r>
      <w:hyperlink r:id="rId57" w:tgtFrame="_blank" w:history="1">
        <w:r w:rsidRPr="0043412B">
          <w:rPr>
            <w:rFonts w:ascii="Arial" w:eastAsia="Times New Roman" w:hAnsi="Arial" w:cs="Arial"/>
            <w:color w:val="0000FF"/>
            <w:sz w:val="24"/>
            <w:szCs w:val="24"/>
            <w:lang w:eastAsia="ru-RU"/>
          </w:rPr>
          <w:t>от 02.11.2020 года № 90</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14) осуществление мероприятий в сфере профилактики правонарушений, предусмотренных </w:t>
      </w:r>
      <w:hyperlink r:id="rId58" w:tgtFrame="_blank" w:history="1">
        <w:r w:rsidRPr="0043412B">
          <w:rPr>
            <w:rFonts w:ascii="Arial" w:eastAsia="Times New Roman" w:hAnsi="Arial" w:cs="Arial"/>
            <w:color w:val="0000FF"/>
            <w:sz w:val="24"/>
            <w:szCs w:val="24"/>
            <w:lang w:eastAsia="ru-RU"/>
          </w:rPr>
          <w:t>Федеральным законом</w:t>
        </w:r>
      </w:hyperlink>
      <w:r w:rsidRPr="0043412B">
        <w:rPr>
          <w:rFonts w:ascii="Arial" w:eastAsia="Times New Roman" w:hAnsi="Arial" w:cs="Arial"/>
          <w:color w:val="000000"/>
          <w:sz w:val="24"/>
          <w:szCs w:val="24"/>
          <w:lang w:eastAsia="ru-RU"/>
        </w:rPr>
        <w:t> «Об основах системы профилактики правонарушений в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59"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(пункт введен </w:t>
      </w:r>
      <w:hyperlink r:id="rId60"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lastRenderedPageBreak/>
        <w:t>(пункт введен </w:t>
      </w:r>
      <w:hyperlink r:id="rId61"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62" w:tgtFrame="_self" w:history="1">
        <w:r w:rsidRPr="0043412B">
          <w:rPr>
            <w:rFonts w:ascii="Times New Roman" w:eastAsia="Times New Roman" w:hAnsi="Times New Roman" w:cs="Times New Roman"/>
            <w:color w:val="0000FF"/>
            <w:sz w:val="24"/>
            <w:szCs w:val="24"/>
            <w:u w:val="single"/>
            <w:lang w:eastAsia="ru-RU"/>
          </w:rPr>
          <w:t>Федерального закона</w:t>
        </w:r>
      </w:hyperlink>
      <w:r w:rsidRPr="0043412B">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Башкортостан,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 Полномочия органов местного самоуправления по решению вопросов местного значения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установление официальных символов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63"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4.1)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(пункт введен </w:t>
      </w:r>
      <w:hyperlink r:id="rId64"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567"/>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5)(пункт утратил силу </w:t>
      </w:r>
      <w:hyperlink r:id="rId65"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02.11.2020 года № 90</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полномочиями по организации теплоснабжения, предусмотренными </w:t>
      </w:r>
      <w:hyperlink r:id="rId66" w:tgtFrame="_blank"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«О теплоснабжении»;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полномочиями в сфере водоснабжения и водоотведения, предусмотренными Федеральным законом «О водоснабжении и водоотведении», если иное не предусмотрено </w:t>
      </w:r>
      <w:hyperlink r:id="rId67" w:tgtFrame="_blank" w:history="1">
        <w:r w:rsidRPr="0043412B">
          <w:rPr>
            <w:rFonts w:ascii="Arial" w:eastAsia="Times New Roman" w:hAnsi="Arial" w:cs="Arial"/>
            <w:color w:val="0000FF"/>
            <w:sz w:val="24"/>
            <w:szCs w:val="24"/>
            <w:u w:val="single"/>
            <w:lang w:eastAsia="ru-RU"/>
          </w:rPr>
          <w:t>Законом Республики Башкортостан</w:t>
        </w:r>
      </w:hyperlink>
      <w:r w:rsidRPr="0043412B">
        <w:rPr>
          <w:rFonts w:ascii="Arial" w:eastAsia="Times New Roman" w:hAnsi="Arial" w:cs="Arial"/>
          <w:color w:val="000000"/>
          <w:sz w:val="24"/>
          <w:szCs w:val="24"/>
          <w:lang w:eastAsia="ru-RU"/>
        </w:rPr>
        <w:t> «О местном самоуправлении в Республике Башкортостан».;</w:t>
      </w:r>
    </w:p>
    <w:p w:rsidR="0043412B" w:rsidRPr="0043412B" w:rsidRDefault="0043412B" w:rsidP="0043412B">
      <w:pPr>
        <w:spacing w:after="0" w:line="240" w:lineRule="auto"/>
        <w:ind w:firstLine="567"/>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(в редакции </w:t>
      </w:r>
      <w:hyperlink r:id="rId68"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02.11.2020 года № 90</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(пункт в редакции </w:t>
      </w:r>
      <w:hyperlink r:id="rId69"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разработка и утверждение </w:t>
      </w:r>
      <w:hyperlink r:id="rId70" w:tgtFrame="_self" w:history="1">
        <w:r w:rsidRPr="0043412B">
          <w:rPr>
            <w:rFonts w:ascii="Arial" w:eastAsia="Times New Roman" w:hAnsi="Arial" w:cs="Arial"/>
            <w:color w:val="000000"/>
            <w:sz w:val="24"/>
            <w:szCs w:val="24"/>
            <w:u w:val="single"/>
            <w:lang w:eastAsia="ru-RU"/>
          </w:rPr>
          <w:t>программ</w:t>
        </w:r>
      </w:hyperlink>
      <w:r w:rsidRPr="0043412B">
        <w:rPr>
          <w:rFonts w:ascii="Arial" w:eastAsia="Times New Roman" w:hAnsi="Arial" w:cs="Arial"/>
          <w:color w:val="000000"/>
          <w:sz w:val="24"/>
          <w:szCs w:val="24"/>
          <w:lang w:eastAsia="ru-RU"/>
        </w:rPr>
        <w:t>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w:t>
      </w:r>
      <w:hyperlink r:id="rId71" w:tgtFrame="_self" w:history="1">
        <w:r w:rsidRPr="0043412B">
          <w:rPr>
            <w:rFonts w:ascii="Arial" w:eastAsia="Times New Roman" w:hAnsi="Arial" w:cs="Arial"/>
            <w:color w:val="000000"/>
            <w:sz w:val="24"/>
            <w:szCs w:val="24"/>
            <w:u w:val="single"/>
            <w:lang w:eastAsia="ru-RU"/>
          </w:rPr>
          <w:t>требования</w:t>
        </w:r>
      </w:hyperlink>
      <w:r w:rsidRPr="0043412B">
        <w:rPr>
          <w:rFonts w:ascii="Arial" w:eastAsia="Times New Roman" w:hAnsi="Arial" w:cs="Arial"/>
          <w:color w:val="000000"/>
          <w:sz w:val="24"/>
          <w:szCs w:val="24"/>
          <w:lang w:eastAsia="ru-RU"/>
        </w:rPr>
        <w:t> к которым устанавливаются Правительством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72"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12) осуществление международных и внешнеэкономических связей в соответствии с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73" w:tgtFrame="_self" w:history="1">
        <w:r w:rsidRPr="0043412B">
          <w:rPr>
            <w:rFonts w:ascii="Arial" w:eastAsia="Times New Roman" w:hAnsi="Arial" w:cs="Arial"/>
            <w:color w:val="000000"/>
            <w:sz w:val="24"/>
            <w:szCs w:val="24"/>
            <w:u w:val="single"/>
            <w:lang w:eastAsia="ru-RU"/>
          </w:rPr>
          <w:t>законодательством</w:t>
        </w:r>
      </w:hyperlink>
      <w:r w:rsidRPr="0043412B">
        <w:rPr>
          <w:rFonts w:ascii="Arial" w:eastAsia="Times New Roman" w:hAnsi="Arial" w:cs="Arial"/>
          <w:color w:val="000000"/>
          <w:sz w:val="24"/>
          <w:szCs w:val="24"/>
          <w:lang w:eastAsia="ru-RU"/>
        </w:rPr>
        <w:t> Российской Федерации о муниципальной службе;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74"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w:t>
      </w:r>
      <w:hyperlink r:id="rId75" w:tgtFrame="_self" w:history="1">
        <w:r w:rsidRPr="0043412B">
          <w:rPr>
            <w:rFonts w:ascii="Times New Roman" w:eastAsia="Times New Roman" w:hAnsi="Times New Roman" w:cs="Times New Roman"/>
            <w:color w:val="000000"/>
            <w:sz w:val="24"/>
            <w:szCs w:val="24"/>
            <w:u w:val="single"/>
            <w:lang w:eastAsia="ru-RU"/>
          </w:rPr>
          <w:t>законодательством</w:t>
        </w:r>
      </w:hyperlink>
      <w:r w:rsidRPr="0043412B">
        <w:rPr>
          <w:rFonts w:ascii="Arial" w:eastAsia="Times New Roman" w:hAnsi="Arial" w:cs="Arial"/>
          <w:color w:val="000000"/>
          <w:sz w:val="24"/>
          <w:szCs w:val="24"/>
          <w:lang w:eastAsia="ru-RU"/>
        </w:rPr>
        <w:t> об энергосбережении и о повышении энергетической эффективности;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15) иными полномочиями в соответствии с Федеральным законом, Уставом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Органы местного самоуправления Сельского поселения могут принять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w:t>
      </w:r>
      <w:hyperlink r:id="rId76"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Определение органа местного самоуправления, уполномоченного на принятие решения о привлечении граждан к выполнению на добровольной основе социально значимых для Сельского поселения работ, находится в ведении представительного органа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Полномочия органов местного самоуправления, установленные </w:t>
      </w:r>
      <w:hyperlink r:id="rId77"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осуществляются органами местного самоуправления Сельского поселения самостоятельно. Подчиненность органа местного самоуправления или должностного лица местного самоуправления Сельского поселения органу местного самоуправления или должностному лицу местного самоуправления другого муниципального образования не допускается.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5.1. Муниципальный контроль</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(часть в редакции </w:t>
      </w:r>
      <w:hyperlink r:id="rId78"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20"/>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hyperlink r:id="rId79" w:tgtFrame="_blank" w:history="1">
        <w:r w:rsidRPr="0043412B">
          <w:rPr>
            <w:rFonts w:ascii="Times New Roman" w:eastAsia="Times New Roman" w:hAnsi="Times New Roman" w:cs="Times New Roman"/>
            <w:color w:val="0000FF"/>
            <w:sz w:val="24"/>
            <w:szCs w:val="24"/>
            <w:u w:val="single"/>
            <w:lang w:eastAsia="ru-RU"/>
          </w:rPr>
          <w:t>Федерального закона</w:t>
        </w:r>
      </w:hyperlink>
      <w:r w:rsidRPr="0043412B">
        <w:rPr>
          <w:rFonts w:ascii="Arial" w:eastAsia="Times New Roman" w:hAnsi="Arial" w:cs="Arial"/>
          <w:color w:val="000000"/>
          <w:sz w:val="24"/>
          <w:szCs w:val="24"/>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Глава III</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Формы, порядок и гарантии участия населения в решении вопросов местного значения</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6. Местный референдум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Местный референдум проводится на всей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(абзац в редакции </w:t>
      </w:r>
      <w:hyperlink r:id="rId80"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Подготовку и проведение местного референдума осуществляют комиссии местного референдума. В их систему входят: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избирательная комиссия Сельского поселения или территориальная избирательная комиссия, на которую в соответствии с </w:t>
      </w:r>
      <w:hyperlink r:id="rId81" w:tgtFrame="_blank"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w:t>
      </w:r>
      <w:hyperlink r:id="rId82" w:tgtFrame="_blank" w:history="1">
        <w:r w:rsidRPr="0043412B">
          <w:rPr>
            <w:rFonts w:ascii="Times New Roman" w:eastAsia="Times New Roman" w:hAnsi="Times New Roman" w:cs="Times New Roman"/>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Республики Башкортостан о выборах возложены полномочия избирательной комиссии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участковые комиссии местного референдума.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Полномочия избирательной комиссии Сельского поселения по решению Центральной избирательной комиссии Республики Башкортостан, принятому на основании обращения представительного органа Сельского поселения, могут возлагаться на территориальную комиссию.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Вышестоящей избирательной комиссией по отношению к избирательной комиссии Сельского поселения является территориальная избирательная комиссия муниципального района Калтасинский район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Вышестоящей избирательной комиссией по отношению к территориальной избирательной комиссии муниципального района Калтасинский район Республики Башкортостан является Центральная избирательная комиссия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Решение о назначении местного референдума принимается представительным органом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 (инициативная группа);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установленном Федеральным законом не позднее чем за один год до дня образования инициативной группы по проведению местного референдума;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по инициативе представительного органа Сельского поселения и главы Сельского поселения, выдвинутой ими совместно.</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Голосование на местном референдуме не позднее чем за 25 дней до назначенного дня голосования может быть перенесено представительным органом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w:t>
      </w:r>
      <w:r w:rsidRPr="0043412B">
        <w:rPr>
          <w:rFonts w:ascii="Arial" w:eastAsia="Times New Roman" w:hAnsi="Arial" w:cs="Arial"/>
          <w:color w:val="000000"/>
          <w:sz w:val="24"/>
          <w:szCs w:val="24"/>
          <w:lang w:eastAsia="ru-RU"/>
        </w:rPr>
        <w:lastRenderedPageBreak/>
        <w:t>данной инициативы, количество которых устанавливается законом Республики Башкортостан и не может превышать 5 процентов от числа участников местного референдума, зарегистрированных на территории Сельского поселения в соответствии с федеральным законом. Указанные подписи должны быть представлены инициативной группой по проведению местного референдума в избирательную комиссию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w:t>
      </w:r>
      <w:hyperlink r:id="rId83" w:tgtFrame="_self" w:history="1">
        <w:r w:rsidRPr="0043412B">
          <w:rPr>
            <w:rFonts w:ascii="Times New Roman" w:eastAsia="Times New Roman" w:hAnsi="Times New Roman" w:cs="Times New Roman"/>
            <w:color w:val="0000FF"/>
            <w:sz w:val="24"/>
            <w:szCs w:val="24"/>
            <w:u w:val="single"/>
            <w:lang w:eastAsia="ru-RU"/>
          </w:rPr>
          <w:t>Законом</w:t>
        </w:r>
      </w:hyperlink>
      <w:r w:rsidRPr="0043412B">
        <w:rPr>
          <w:rFonts w:ascii="Arial" w:eastAsia="Times New Roman" w:hAnsi="Arial" w:cs="Arial"/>
          <w:color w:val="000000"/>
          <w:sz w:val="24"/>
          <w:szCs w:val="24"/>
          <w:lang w:eastAsia="ru-RU"/>
        </w:rPr>
        <w:t> Республики Башкортостан «О местном референдуме в Республике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Инициатива проведения референдума, выдвинутая совместно представительным органом Сельского поселения и главой Сельского поселения, оформляется правовыми актами представительного органа Сельского поселения и главы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местного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поддержавшими решение о выдвижении инициативы проведения местного референдума.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84"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Комиссия Сельского поселения, в течение 15 дней со дня поступления ходатайства инициативной группы обязана рассмотреть ходатайство и приложенные к нему документы и принять решение: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случае соответствия указанных ходатайства и документов требованиям </w:t>
      </w:r>
      <w:hyperlink r:id="rId85" w:tgtFrame="_self" w:history="1">
        <w:r w:rsidRPr="0043412B">
          <w:rPr>
            <w:rFonts w:ascii="Times New Roman" w:eastAsia="Times New Roman" w:hAnsi="Times New Roman" w:cs="Times New Roman"/>
            <w:color w:val="0000FF"/>
            <w:sz w:val="24"/>
            <w:szCs w:val="24"/>
            <w:u w:val="single"/>
            <w:lang w:eastAsia="ru-RU"/>
          </w:rPr>
          <w:t>Федерального закона</w:t>
        </w:r>
      </w:hyperlink>
      <w:r w:rsidRPr="0043412B">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w:t>
      </w:r>
      <w:hyperlink r:id="rId86" w:tgtFrame="_self" w:history="1">
        <w:r w:rsidRPr="0043412B">
          <w:rPr>
            <w:rFonts w:ascii="Times New Roman" w:eastAsia="Times New Roman" w:hAnsi="Times New Roman" w:cs="Times New Roman"/>
            <w:color w:val="0000FF"/>
            <w:sz w:val="24"/>
            <w:szCs w:val="24"/>
            <w:u w:val="single"/>
            <w:lang w:eastAsia="ru-RU"/>
          </w:rPr>
          <w:t>Конституции</w:t>
        </w:r>
      </w:hyperlink>
      <w:r w:rsidRPr="0043412B">
        <w:rPr>
          <w:rFonts w:ascii="Arial" w:eastAsia="Times New Roman" w:hAnsi="Arial" w:cs="Arial"/>
          <w:color w:val="000000"/>
          <w:sz w:val="24"/>
          <w:szCs w:val="24"/>
          <w:lang w:eastAsia="ru-RU"/>
        </w:rPr>
        <w:t> Республики Башкортостан, </w:t>
      </w:r>
      <w:hyperlink r:id="rId87" w:tgtFrame="_self" w:history="1">
        <w:r w:rsidRPr="0043412B">
          <w:rPr>
            <w:rFonts w:ascii="Times New Roman" w:eastAsia="Times New Roman" w:hAnsi="Times New Roman" w:cs="Times New Roman"/>
            <w:color w:val="0000FF"/>
            <w:sz w:val="24"/>
            <w:szCs w:val="24"/>
            <w:u w:val="single"/>
            <w:lang w:eastAsia="ru-RU"/>
          </w:rPr>
          <w:t>Закона</w:t>
        </w:r>
      </w:hyperlink>
      <w:r w:rsidRPr="0043412B">
        <w:rPr>
          <w:rFonts w:ascii="Arial" w:eastAsia="Times New Roman" w:hAnsi="Arial" w:cs="Arial"/>
          <w:color w:val="000000"/>
          <w:sz w:val="24"/>
          <w:szCs w:val="24"/>
          <w:lang w:eastAsia="ru-RU"/>
        </w:rPr>
        <w:t> Республики Башкортостан «О местном референдуме в Республике Башкортостан», Устава Сельского поселения - о направлении их в представительный орган местного самоуправления уполномоченный принимать решение о назначении местного референдума;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в противном случае - об отказе в регистрации инициативной группы.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Регистрационное свидетельство, форма которого утверждается Центральной избирательной комиссией Республики Башкортостан и которое выдается инициативной группе, действительно со дня выдачи и до истечения 45 дней со дня официального опубликования результатов местного референдума.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Решение представительного органа местного самоуправления о соответствии (несоответствии) вопроса, предлагаемого для вынесения на местный референдум, требованиям </w:t>
      </w:r>
      <w:hyperlink r:id="rId88" w:tgtFrame="_self" w:history="1">
        <w:r w:rsidRPr="0043412B">
          <w:rPr>
            <w:rFonts w:ascii="Times New Roman" w:eastAsia="Times New Roman" w:hAnsi="Times New Roman" w:cs="Times New Roman"/>
            <w:color w:val="0000FF"/>
            <w:sz w:val="24"/>
            <w:szCs w:val="24"/>
            <w:u w:val="single"/>
            <w:lang w:eastAsia="ru-RU"/>
          </w:rPr>
          <w:t>Федерального закона</w:t>
        </w:r>
      </w:hyperlink>
      <w:r w:rsidRPr="0043412B">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w:t>
      </w:r>
      <w:hyperlink r:id="rId89" w:tgtFrame="_self" w:history="1">
        <w:r w:rsidRPr="0043412B">
          <w:rPr>
            <w:rFonts w:ascii="Times New Roman" w:eastAsia="Times New Roman" w:hAnsi="Times New Roman" w:cs="Times New Roman"/>
            <w:color w:val="0000FF"/>
            <w:sz w:val="24"/>
            <w:szCs w:val="24"/>
            <w:u w:val="single"/>
            <w:lang w:eastAsia="ru-RU"/>
          </w:rPr>
          <w:t>Закона</w:t>
        </w:r>
      </w:hyperlink>
      <w:r w:rsidRPr="0043412B">
        <w:rPr>
          <w:rFonts w:ascii="Arial" w:eastAsia="Times New Roman" w:hAnsi="Arial" w:cs="Arial"/>
          <w:color w:val="000000"/>
          <w:sz w:val="24"/>
          <w:szCs w:val="24"/>
          <w:lang w:eastAsia="ru-RU"/>
        </w:rPr>
        <w:t> Республики Башкортостан «О местном референдуме в Республике Башкортостан» принимается большинством голосов от установленного числа депутатов представительного органа местного самоуправления, в срок до 20 дней со дня поступления в представительный орган местного самоуправления ходатайства инициативной группы и приложенных к нему документов.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Представительный орган Сельского поселения обязан назначить местный референдум в течение 30 дней со дня поступления в представительный орган Сельского поселения документов, на основании которых назначается местный референдум.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 (обнародованию).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w:t>
      </w:r>
      <w:hyperlink r:id="rId90" w:tgtFrame="_self" w:history="1">
        <w:r w:rsidRPr="0043412B">
          <w:rPr>
            <w:rFonts w:ascii="Times New Roman" w:eastAsia="Times New Roman" w:hAnsi="Times New Roman" w:cs="Times New Roman"/>
            <w:color w:val="0000FF"/>
            <w:sz w:val="24"/>
            <w:szCs w:val="24"/>
            <w:u w:val="single"/>
            <w:lang w:eastAsia="ru-RU"/>
          </w:rPr>
          <w:t>Законом</w:t>
        </w:r>
      </w:hyperlink>
      <w:r w:rsidRPr="0043412B">
        <w:rPr>
          <w:rFonts w:ascii="Arial" w:eastAsia="Times New Roman" w:hAnsi="Arial" w:cs="Arial"/>
          <w:color w:val="000000"/>
          <w:sz w:val="24"/>
          <w:szCs w:val="24"/>
          <w:lang w:eastAsia="ru-RU"/>
        </w:rPr>
        <w:t> Республики Башкортостан «О местном референдуме в Республике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7. Муниципальные выборы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Муниципальные выборы проводятся в целях избрания депутатов, выборных должностных лиц местного самоуправления на основе всеобщего равного и прямого избирательного права при тайном голосовании.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Выборы депутатов представительного органа Сельского поселения осуществляются на основе мажоритарной системы относительного большинства по одномандатным и (или) многомандатным избирательным округам.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(в редакции </w:t>
      </w:r>
      <w:hyperlink r:id="rId91"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Муниципальные выборы назначаются представительным органом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Решение о назначении муниципальных выборов должно быть принято не ранее чем за 90 дней и не позднее чем за 80 дней до дня голосования. В случае досрочного прекращения полномочий указанных органов,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случаях, установленных федеральным законом, муниципальные выборы назначаются избирательной комиссией Сельского поселения или судом.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Итоги муниципальных выборов подлежат официальному опубликованию (обнародованию).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8. Голосование по отзыву депутата, выборного должностного лица местного самоуправления, голосование по вопросам изменения границ Сельского поселения, преобразования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Голосование по отзыву депутата,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Республики Башкортостан для проведения местного референдума, с учетом особенностей, предусмотренных </w:t>
      </w:r>
      <w:hyperlink r:id="rId92"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Основания для отзыва депутата, выборного должностного лица местного самоуправления и процедура отзыва указанных лиц устанавливаются настоящим Уставом.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В случаях, предусмотренных </w:t>
      </w:r>
      <w:hyperlink r:id="rId93"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Голосование по вопросам изменения границ Сельского поселения, преобразования Сельского поселения проводится на всей территории Сельского поселения или на части его территории в соответствии </w:t>
      </w:r>
      <w:hyperlink r:id="rId94"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Голосование по вопросам изменения границ Сельского поселения, преобразования Сельского поселения назначается представительным органом Сельского поселения и проводится в порядке, установленном </w:t>
      </w:r>
      <w:hyperlink r:id="rId95"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xml:space="preserve"> и принимаемым в соответствии с ним законом Республики Башкортостан для проведения местного референдума, с учетом особенностей, установленных Федеральным законом. При этом положения федерального закона, закона Республики Башкортостан,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r w:rsidRPr="0043412B">
        <w:rPr>
          <w:rFonts w:ascii="Arial" w:eastAsia="Times New Roman" w:hAnsi="Arial" w:cs="Arial"/>
          <w:color w:val="000000"/>
          <w:sz w:val="24"/>
          <w:szCs w:val="24"/>
          <w:lang w:eastAsia="ru-RU"/>
        </w:rPr>
        <w:lastRenderedPageBreak/>
        <w:t>положения, определяющие юридическую силу решения, принятого на референдуме, не применяются.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Итоги голосования по отзыву депутата, выборного должностного лица местного самоуправления,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(обнародованию).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8.1. Сход граждан</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(статья введена </w:t>
      </w:r>
      <w:hyperlink r:id="rId96"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Сход граждан может проводиться в случаях, установленных Федеральным законом.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Сход граждан, предусмотренный Федеральным законом, правомочен при участии в нем более половины обладающих избирательным правом жителей населенного пункта или Сельского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43412B" w:rsidRPr="0043412B" w:rsidRDefault="0043412B" w:rsidP="0043412B">
      <w:pPr>
        <w:spacing w:after="0" w:line="240" w:lineRule="auto"/>
        <w:ind w:firstLine="567"/>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(абзац второй в редакции </w:t>
      </w:r>
      <w:hyperlink r:id="rId97"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02.11.2020 года № 90</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С инициативой о созыве схода могут выходить граждане (не менее 10 процентов, имеющих право на участие в сходе), депутаты представительного органа местного самоуправления (не менее 1/3 от их установленного числа), глава муниципального образования, представительный орган местного самоуправления, орган территориального общественного самоуправления, староста сельского населенного пункта.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Решение о проведении схода граждан принимается представительным органом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Инициатива о проведении схода граждан оформляется в виде заявления с указанием: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вопроса, выносимого на сход;</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фамилии, имени, отчества, места жительства жителей - инициаторов проведения схода и их подписи (в случае, если с инициативой о проведении схода выступают граждане).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К заявлению прилагаются проект муниципального правового акта и материалы по вопросам, выносимым на решение схода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Заявление с прилагаемыми документами передается представительному органу местного самоуправления для принятия решения о проведении схода. Решение принимается не позднее двух недель со дня регистрации поступившего заявления.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Решение представительного органа местного самоуправления о проведении схода граждан должно содержать:</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вопросы, выносимые на сход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информацию о времени и месте проведения схода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Указанное решение представительного органа местного самоуправления, а также проект муниципального правового акта и материалы по вопросам, выносимым на решение схода граждан, подлежат официальному опубликованию (размещению, обнародованию) за 20 дней до дня проведения схода граждан в порядке, предусмотренном настоящим Уставом, в части вступления в силу муниципальных правовых актов.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Сход граждан проводится в обстановке открытости и гласности. На него могут приглашаться представители органов государственной власти и органов местного самоуправления, руководители организаций, расположенных на соответствующей территории, представители средств массовой информации, общественных объединений.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Подготовка и проведение схода обеспечиваются главой муниципального образования.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Перед открытием схода проводится обязательная регистрация его участников с указанием фамилии, имени, отчества, года рождения, места жительства.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Регистрацию участников схода осуществляют лица, ответственные за подготовку и проведение схода.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Для ведения схода и его протоколов избирается президиум или председатель и секретарь схода. Повестка дня утверждается сходом.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В протоколе указываются дата и место проведения схода, общее число граждан, имеющих право на участие в сходе, число присутствующих, повестка дня, краткое содержание выступлений, принятые решения.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Список присутствующих заверяется лицами, ответственными за регистрацию, и прилагается к протоколу схода.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Протокол подписывают члены президиума или председатель, секретарь схода, один экземпляр его передается в представительный орган местного самоуправления, второй остается у главы муниципального образования.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12. Изменения и дополнения в решения, принятые сходом, могут вноситься только самим сходом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9. Правотворческая инициатива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представительного органа Сельского поселения и не может превышать 3 процента от числа жителей Сельского поселения, обладающих избирательным правом.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В случае отсутствия нормативного правового акта представительного органа Сельского поселения, регулирующего порядок реализации </w:t>
      </w:r>
      <w:r w:rsidRPr="0043412B">
        <w:rPr>
          <w:rFonts w:ascii="Arial" w:eastAsia="Times New Roman" w:hAnsi="Arial" w:cs="Arial"/>
          <w:color w:val="000000"/>
          <w:sz w:val="24"/>
          <w:szCs w:val="24"/>
          <w:lang w:eastAsia="ru-RU"/>
        </w:rPr>
        <w:lastRenderedPageBreak/>
        <w:t>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98"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10. Территориальное общественное самоуправление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представительным органом Сельского поселения по предложению населения, проживающего на данной территории.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 Порядок регистрации устава территориального общественного самоуправления определяется нормативными правовыми актами представительного органа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6. Собрание граждан по вопросам организации и осуществления территориального общественного самоуправления считается правомочным, </w:t>
      </w:r>
      <w:r w:rsidRPr="0043412B">
        <w:rPr>
          <w:rFonts w:ascii="Arial" w:eastAsia="Times New Roman" w:hAnsi="Arial" w:cs="Arial"/>
          <w:color w:val="000000"/>
          <w:sz w:val="24"/>
          <w:szCs w:val="24"/>
          <w:lang w:eastAsia="ru-RU"/>
        </w:rPr>
        <w:lastRenderedPageBreak/>
        <w:t>если в нем принимают участие не менее одной трети жителей соответствующей территории, достигших шестнадцатилетнего возраста.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Органы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В уставе территориального общественного самоуправления устанавливаются: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территория, на которой оно осуществляется;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порядок принятия решений;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10.1. Староста сельского населенного пункта</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(статья введена </w:t>
      </w:r>
      <w:hyperlink r:id="rId99"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может назначаться староста сельского населенного пункта.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Староста сельского населенного пункта назначается представительным органом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Старостой сельского населенного пункта не может быть назначено  лицо:</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признанное судом недееспособным или ограниченно дееспособным;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имеющее непогашенную или неснятую судимость.</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Срок полномочий старосты сельского населенного пункта составляет четыре года.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Полномочия старосты сельского населенного пункта прекращаются досрочно по решению представительного органа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Федеральным законом.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Староста сельского населенного пункта для решения возложенных на него задач:</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осуществляет иные полномочия и права, предусмотренные нормативным правовым актом представительного органа Сельского поселения в соответствии с законом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Гарантии деятельности и иные вопросы статуса старосты сельского населенного пункта могут устанавливаться нормативным правовым актом представительного органа Сельского поселения в соответствии с законом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11. Публичные слушания, общественные обсуждения</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(наименование в редакции </w:t>
      </w:r>
      <w:hyperlink r:id="rId100"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 главой Сельского поселения могут проводиться публичные слушания.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Публичные слушания проводятся по инициативе населения, представительного органа Сельского поселения или главы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Публичные слушания, проводимые по инициативе населения или представительного органа Сельского поселения, назначаются представительным органом Сельского поселения, а по инициативе главы Сельского поселения - главой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На публичные слушания должны выноситься: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проект устава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w:t>
      </w:r>
      <w:hyperlink r:id="rId101" w:tgtFrame="_blank" w:history="1">
        <w:r w:rsidRPr="0043412B">
          <w:rPr>
            <w:rFonts w:ascii="Arial" w:eastAsia="Times New Roman" w:hAnsi="Arial" w:cs="Arial"/>
            <w:color w:val="0000FF"/>
            <w:sz w:val="24"/>
            <w:szCs w:val="24"/>
            <w:lang w:eastAsia="ru-RU"/>
          </w:rPr>
          <w:t>Конституции Российской Федерации</w:t>
        </w:r>
      </w:hyperlink>
      <w:r w:rsidRPr="0043412B">
        <w:rPr>
          <w:rFonts w:ascii="Arial" w:eastAsia="Times New Roman" w:hAnsi="Arial" w:cs="Arial"/>
          <w:color w:val="000000"/>
          <w:sz w:val="24"/>
          <w:szCs w:val="24"/>
          <w:lang w:eastAsia="ru-RU"/>
        </w:rPr>
        <w:t>, федеральных законов, </w:t>
      </w:r>
      <w:hyperlink r:id="rId102" w:tgtFrame="_blank" w:history="1">
        <w:r w:rsidRPr="0043412B">
          <w:rPr>
            <w:rFonts w:ascii="Arial" w:eastAsia="Times New Roman" w:hAnsi="Arial" w:cs="Arial"/>
            <w:color w:val="0000FF"/>
            <w:sz w:val="24"/>
            <w:szCs w:val="24"/>
            <w:lang w:eastAsia="ru-RU"/>
          </w:rPr>
          <w:t>Конституции Республики Башкортостан</w:t>
        </w:r>
      </w:hyperlink>
      <w:r w:rsidRPr="0043412B">
        <w:rPr>
          <w:rFonts w:ascii="Arial" w:eastAsia="Times New Roman" w:hAnsi="Arial" w:cs="Arial"/>
          <w:color w:val="000000"/>
          <w:sz w:val="24"/>
          <w:szCs w:val="24"/>
          <w:lang w:eastAsia="ru-RU"/>
        </w:rPr>
        <w:t> или законов Республики Башкортостан в целях приведения данного устава в соответствие с этими нормативными правовыми актами;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103"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проект местного бюджета и отчет о его исполнении;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2.1) проект стратегии социально-экономического развития Сельского поселения;</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(пункт введен </w:t>
      </w:r>
      <w:hyperlink r:id="rId104"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3 признан утратившим силу </w:t>
      </w:r>
      <w:hyperlink r:id="rId105"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вопросы о преобразовании Сельского поселения, за исключением случаев, если в соответствии со статьей 13 </w:t>
      </w:r>
      <w:hyperlink r:id="rId106" w:tgtFrame="_self" w:history="1">
        <w:r w:rsidRPr="0043412B">
          <w:rPr>
            <w:rFonts w:ascii="Arial" w:eastAsia="Times New Roman" w:hAnsi="Arial" w:cs="Arial"/>
            <w:color w:val="0000FF"/>
            <w:sz w:val="24"/>
            <w:szCs w:val="24"/>
            <w:u w:val="single"/>
            <w:lang w:eastAsia="ru-RU"/>
          </w:rPr>
          <w:t>Федерального закона</w:t>
        </w:r>
      </w:hyperlink>
      <w:r w:rsidRPr="0043412B">
        <w:rPr>
          <w:rFonts w:ascii="Arial" w:eastAsia="Times New Roman" w:hAnsi="Arial" w:cs="Arial"/>
          <w:color w:val="000000"/>
          <w:sz w:val="24"/>
          <w:szCs w:val="24"/>
          <w:lang w:eastAsia="ru-RU"/>
        </w:rPr>
        <w:t> для преобразования Сельского поселения требуется получение согласия населения Сельского поселения, выраженного путем голосования;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(пункт в редакции </w:t>
      </w:r>
      <w:hyperlink r:id="rId107"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иные вопросы в соответствии с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Порядок организации и проведения публичных слушаний определяется нормативными правовыми актами представительного органа Сельского поселения,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(в редакции </w:t>
      </w:r>
      <w:hyperlink r:id="rId108"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30.10.2018 года № 309; от 02.11.2020 года № 90</w:t>
        </w:r>
      </w:hyperlink>
      <w:r w:rsidRPr="0043412B">
        <w:rPr>
          <w:rFonts w:ascii="Arial" w:eastAsia="Times New Roman" w:hAnsi="Arial" w:cs="Arial"/>
          <w:color w:val="0000FF"/>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представительного органа Сельского поселения с учетом положений законодательства о градостроительной деятельности.</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(часть введена </w:t>
      </w:r>
      <w:hyperlink r:id="rId109"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12. Собрание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Собрание граждан проводится по инициативе населения, представительного органа Сельского поселения, главы Сельского поселения, а также в случаях, предусмотренных уставом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Собрание граждан, проводимое по инициативе представительного органа Сельского поселения или главы Сельского поселения, назначается соответственно представительным органом Сельского поселения или главой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Решение о назначении собрания граждан, проводимое по инициативе населения принимается представительным органом Сельского поселения </w:t>
      </w:r>
      <w:r w:rsidRPr="0043412B">
        <w:rPr>
          <w:rFonts w:ascii="Arial" w:eastAsia="Times New Roman" w:hAnsi="Arial" w:cs="Arial"/>
          <w:color w:val="000000"/>
          <w:sz w:val="24"/>
          <w:szCs w:val="24"/>
          <w:lang w:eastAsia="ru-RU"/>
        </w:rPr>
        <w:lastRenderedPageBreak/>
        <w:t>большинством голосов от установленной численности депутатов представительного органа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Порядок назначения и проведения собрания граждан, а также полномочия собрания граждан определяются </w:t>
      </w:r>
      <w:hyperlink r:id="rId110"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нормативными правовыми актами представительного органа Сельского поселения, уставом территориального общественного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Итоги собрания граждан подлежат официальному опубликованию (обнародованию).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13.</w:t>
      </w:r>
      <w:r w:rsidRPr="0043412B">
        <w:rPr>
          <w:rFonts w:ascii="Arial" w:eastAsia="Times New Roman" w:hAnsi="Arial" w:cs="Arial"/>
          <w:color w:val="000000"/>
          <w:sz w:val="26"/>
          <w:szCs w:val="26"/>
          <w:lang w:eastAsia="ru-RU"/>
        </w:rPr>
        <w:t> </w:t>
      </w:r>
      <w:r w:rsidRPr="0043412B">
        <w:rPr>
          <w:rFonts w:ascii="Arial" w:eastAsia="Times New Roman" w:hAnsi="Arial" w:cs="Arial"/>
          <w:b/>
          <w:bCs/>
          <w:color w:val="000000"/>
          <w:sz w:val="26"/>
          <w:szCs w:val="26"/>
          <w:lang w:eastAsia="ru-RU"/>
        </w:rPr>
        <w:t>Конференция граждан (собрание делегатов)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Для обсуждения вопросов местного значения, затрагивающих интересы всех жителей Сельского поселения, информирования населения о деятельности органов местного самоуправления и должностных лиц местного самоуправления, а также осуществления территориального общественного самоуправления могут проводиться конференции граждан (собрания делегатов).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Инициирование, назначение, проведение конференции граждан (собрания делегатов) осуществляются в порядке, предусмотренном для проведения собрания граждан, с особенностями, определенными настоящей статьей.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Конференция граждан (собрание делегатов) назначается в случае, когда предполагаемое число граждан, желающих участвовать в обсуждении выносимых вопросов, не позволяет провести собрание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Для участия в конференции гражданами избираются делегаты. Норма представительства, число делегатов и порядок их избрания устанавливаются при принятии решения о назначении конференции граждан (собрания делегатов).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Итоги конференции граждан (собрания делегатов) подлежат официальному опубликованию (обнародованию).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14. Опрос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Опрос граждан проводится на всей территории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Результаты опроса носят рекомендательный характер.</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2. В опросе граждан имеют право участвовать жители Сельского поселения, обладающие избирательным правом.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Опрос граждан проводится по инициативе: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представительного органа Сельского поселения или главы Сельского поселения - по вопросам местного значения;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органов государственной власти Республики Башкортостан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Порядок назначения и проведения опроса граждан определяется нормативными правовыми актами представительного органа Сельского поселения в соответствии с законом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111"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Решение о назначении опроса граждан принимается представительным органом Сельского поселения. В нормативном правовом акте представительного органа Сельского поселения о назначении опроса граждан устанавливаются: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дата и сроки проведения опроса;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методика проведения опроса;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форма опросного листа;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минимальная численность жителей Сельского поселения, участвующих в опросе.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Финансирование мероприятий, связанных с подготовкой и проведением опроса граждан, осуществляется: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за счет средств бюджета Республики Башкортостан - при проведении опроса по инициативе органов государственной власти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15. Обращения граждан в органы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Обращения граждан подлежат рассмотрению в порядке и сроки, установленные </w:t>
      </w:r>
      <w:hyperlink r:id="rId112"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«О порядке рассмотрения обращений граждан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16. Другие формы непосредственного осуществления населением местного самоуправления и участия в его осуществлении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Наряду с предусмотренными </w:t>
      </w:r>
      <w:hyperlink r:id="rId113"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14" w:tgtFrame="_self" w:history="1">
        <w:r w:rsidRPr="0043412B">
          <w:rPr>
            <w:rFonts w:ascii="Times New Roman" w:eastAsia="Times New Roman" w:hAnsi="Times New Roman" w:cs="Times New Roman"/>
            <w:color w:val="0000FF"/>
            <w:sz w:val="24"/>
            <w:szCs w:val="24"/>
            <w:u w:val="single"/>
            <w:lang w:eastAsia="ru-RU"/>
          </w:rPr>
          <w:t>Конституции</w:t>
        </w:r>
      </w:hyperlink>
      <w:r w:rsidRPr="0043412B">
        <w:rPr>
          <w:rFonts w:ascii="Arial" w:eastAsia="Times New Roman" w:hAnsi="Arial" w:cs="Arial"/>
          <w:color w:val="000000"/>
          <w:sz w:val="24"/>
          <w:szCs w:val="24"/>
          <w:lang w:eastAsia="ru-RU"/>
        </w:rPr>
        <w:t> Российской Федерации, </w:t>
      </w:r>
      <w:hyperlink r:id="rId115" w:tgtFrame="_self" w:history="1">
        <w:r w:rsidRPr="0043412B">
          <w:rPr>
            <w:rFonts w:ascii="Times New Roman" w:eastAsia="Times New Roman" w:hAnsi="Times New Roman" w:cs="Times New Roman"/>
            <w:color w:val="0000FF"/>
            <w:sz w:val="24"/>
            <w:szCs w:val="24"/>
            <w:u w:val="single"/>
            <w:lang w:eastAsia="ru-RU"/>
          </w:rPr>
          <w:t>Федеральному закону</w:t>
        </w:r>
      </w:hyperlink>
      <w:r w:rsidRPr="0043412B">
        <w:rPr>
          <w:rFonts w:ascii="Arial" w:eastAsia="Times New Roman" w:hAnsi="Arial" w:cs="Arial"/>
          <w:color w:val="000000"/>
          <w:sz w:val="24"/>
          <w:szCs w:val="24"/>
          <w:lang w:eastAsia="ru-RU"/>
        </w:rPr>
        <w:t> и иным федеральным законам, законам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Глава IV</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Органы местного самоуправления и должностные лица местного самоуправления</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17. Органы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Структуру органов местного самоуправления составляют: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представительный орган Сельского поселения, именуемый Советом;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глава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администрация Сельского поселения, именуемая Администрацией.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Глава Сельского поселения избирается Советом из своего состава, исполняет полномочия председателя Совета и возглавляет Администрацию.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Изменение структуры органов местного самоуправления осуществляется не иначе как путем внесения изменений в настоящий Устав.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w:t>
      </w:r>
      <w:hyperlink r:id="rId116"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Финансовое обеспечение деятельности органов местного самоуправления осуществляется исключительно за счет собственных доходов бюджета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Для реализации своих полномочий органы местного самоуправления могут образовывать коллегиальные органы (комиссии, советы и другие) положения о которых утверждаются соответствующими органами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18. Совет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Совет может осуществлять свои полномочия в случае избрания не менее двух третей от установленной численности депутатов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Заседание Совета считается правомочным, если на нем присутствует более 50 процентов от числа избранных депутатов. Заседания Совета проводятся не реже одного раза в три месяца.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3. Вновь избранный Совет собирается на первое заседание в течение 30 дней со дня избрания Совета в правомочном составе. При совпадении дня первого заседания Совета с нерабочим праздничным днем или с выходным днем, перенесенным при совпадении выходного и нерабочего праздничного дней, первое заседание Совета проводится в следующий за ним рабочий день.</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117"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1C479C" w:rsidP="0043412B">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 Совет состоит из 15</w:t>
      </w:r>
      <w:r w:rsidR="0043412B" w:rsidRPr="0043412B">
        <w:rPr>
          <w:rFonts w:ascii="Arial" w:eastAsia="Times New Roman" w:hAnsi="Arial" w:cs="Arial"/>
          <w:color w:val="000000"/>
          <w:sz w:val="24"/>
          <w:szCs w:val="24"/>
          <w:lang w:eastAsia="ru-RU"/>
        </w:rPr>
        <w:t xml:space="preserve"> депутатов.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Совет обладает правами юридического лица.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Срок полномочий Совета составляет 4 года.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Совет подотчетен и подконтролен непосредственно населению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В исключительной компетенции Совета находятся: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принятие устава Сельского поселения и внесение в него изменений и дополнений;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утверждение местного бюджета и отчета о его исполнении;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утверждение стратегии социально-экономического развития Сельского поселения;</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(пункт в редакции </w:t>
      </w:r>
      <w:hyperlink r:id="rId118"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определение порядка участия Сельского поселения в организациях межмуниципального сотрудничества;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принятие решения об удалении главы Сельского поселения в отставку;</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утверждение правил благоустройства территории Сельского поселения.</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(пункт введен </w:t>
      </w:r>
      <w:hyperlink r:id="rId119"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Иные полномочия Совета определяются федеральными законами и принимаемыми в соответствии с ними </w:t>
      </w:r>
      <w:hyperlink r:id="rId120" w:tgtFrame="_self" w:history="1">
        <w:r w:rsidRPr="0043412B">
          <w:rPr>
            <w:rFonts w:ascii="Times New Roman" w:eastAsia="Times New Roman" w:hAnsi="Times New Roman" w:cs="Times New Roman"/>
            <w:color w:val="0000FF"/>
            <w:sz w:val="24"/>
            <w:szCs w:val="24"/>
            <w:u w:val="single"/>
            <w:lang w:eastAsia="ru-RU"/>
          </w:rPr>
          <w:t>Конституцией</w:t>
        </w:r>
      </w:hyperlink>
      <w:r w:rsidRPr="0043412B">
        <w:rPr>
          <w:rFonts w:ascii="Arial" w:eastAsia="Times New Roman" w:hAnsi="Arial" w:cs="Arial"/>
          <w:color w:val="000000"/>
          <w:sz w:val="24"/>
          <w:szCs w:val="24"/>
          <w:lang w:eastAsia="ru-RU"/>
        </w:rPr>
        <w:t> Республики Башкортостан, законами Республики Башкортостан и настоящим Уставом.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Совет заслушивает ежегодные отчеты главы Сельского поселения о результатах своей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Советом.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9 .Совет образует контрольно-счетный орган  Сельского поселения – постоянно действующий орган внешнего муниципального финансового контроля, именуемый Ревизионной комиссией.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Полномочия, состав и порядок деятельности Ревизионной комиссии устанавливаются нормативным правовым актом Совета в соответствии с Федеральным законом «Об общих принципах организации и деятельности контрольно-счетных органов субъектов Российской Федерации и муниципальных образований». Ревизионная комиссия не обладает правами юридического лица.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 Сельского поселения или при наличии заключения главы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Нормативный правовой акт, принятый Советом, направляется главе Сельского поселения для подписания и обнародования в течение 10 дней. Глава Сельского поселения 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 Если глава Сельского поселения отклонит нормативный правовой акт, он вновь рассматривается Советом.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Сельского поселения в течение семи дней и обнародованию.</w:t>
      </w:r>
    </w:p>
    <w:p w:rsidR="0043412B" w:rsidRPr="0043412B" w:rsidRDefault="0043412B" w:rsidP="0043412B">
      <w:pPr>
        <w:spacing w:after="0" w:line="240" w:lineRule="auto"/>
        <w:ind w:firstLine="567"/>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(абзац первый в редакции </w:t>
      </w:r>
      <w:hyperlink r:id="rId121"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02.11.2020 года № 90</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Порядок опубликования (обнародования) нормативных правовых актов, принятых Советом, устанавливается настоящим Уставом.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12. Организацию деятельности Совета осуществляет глава Сельского поселения. В случаях досрочного прекращения полномочий главы Сельского поселения либо временного отсутствия главы Сельского поселения (отпуск, болезнь, командировка и т.д.) его полномочия председателя Совета осуществляются заместителем председателя Совета либо при отсутствии, в том числе временном, заместителя председателя Совета - иным депутатом Совета в соответствии с решением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122"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12.1. Совет избирает заместителя председателя Совета из числа депутатов Совета большинством голосов от установленной численности депутатов Совета на срок полномочий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Полномочия заместителя председателя Совета по предложению главы Сельского поселения или одной трети от установленной численности депутатов Совета могут быть прекращены досрочно. Полномочия заместителя председателя Совета могут быть прекращены досрочно и по его личному заявлению.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Решение Совета о досрочном прекращении полномочий заместителя председателя Совета принимается большинством голосов от установленной численности депутатов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(часть в редакции </w:t>
      </w:r>
      <w:hyperlink r:id="rId123"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13. Расходы на обеспечение деятельности Совета предусматриваются в местном бюджете отдельной строкой в соответствии с классификацией расходов бюджетов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Управление и (или) распоряжение Советом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и депутатов.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14. Полномочия Совета независимо от порядка его формирования могут быть прекращены досрочно в порядке и по основаниям, которые предусмотрены </w:t>
      </w:r>
      <w:hyperlink r:id="rId124"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Полномочия Совета также прекращаются: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в случае принятия указанным органом решения о самороспуске.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Решение о самороспуске принимается Советом большинством в две трети голосов от установленной численности депутатов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в случае вступления в силу решения Верховного Суда Республики Башкортостан о неправомочности данного состава депутатов Совета, в том числе в связи со сложением депутатами своих полномочий;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в случае преобразования Сельского поселения, осуществляемого в соответствии с </w:t>
      </w:r>
      <w:hyperlink r:id="rId125"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а также в случае упразднения муниципального образования;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в случае утраты Сельским поселением статуса муниципального образования в связи с его объединением с городским округом;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муниципального образования или объединения Сельского поселения с городским округом.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15. Досрочное прекращение полномочий Совета влечет досрочное прекращение полномочий его депутатов.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16. В случае досрочного прекращения полномочий Совета, досрочные выборы в Совет проводятся в сроки, установленные Федеральным законом.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19. Глава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Глава Сельского поселения является высшим должностным лицом Сельского поселения и наделяется настоящим Уставом в соответствии с </w:t>
      </w:r>
      <w:hyperlink r:id="rId126"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собственными полномочиями по решению вопросов местного значения.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Глава Сельского поселения осуществляет свои полномочия на постоянной основе.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Глава Сельского поселения избирается большинством голосов от установленного числа депутатов Совета, но, как правило, не более двух сроков подряд в отношении одного и того же лица.</w:t>
      </w:r>
    </w:p>
    <w:p w:rsidR="0043412B" w:rsidRPr="0043412B" w:rsidRDefault="0043412B" w:rsidP="0043412B">
      <w:pPr>
        <w:spacing w:after="0" w:line="240" w:lineRule="auto"/>
        <w:ind w:firstLine="567"/>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127"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02.11.2020 года № 90</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Срок полномочий главы Сельского поселения составляет 4 года.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Глава Сельского поселения в пределах полномочий, установленных </w:t>
      </w:r>
      <w:hyperlink r:id="rId128"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издает в пределах своих полномочий правовые акты;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вправе требовать созыва внеочередного заседания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Глава Сельского поселения обладает всей полнотой полномочий по решению вопросов местного значения, не отнесенных законодательством Российской Федерации и настоящим Уставом к компетенции других органов и должностных лиц местного самоуправления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Глава Сельского поселения подконтролен и подотчетен населению и Совету.</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Глава Сельского поселения представляет Совету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Глава сельского поселения должен соблюдать ограничения, запреты, исполнять обязанности, которые установлены </w:t>
      </w:r>
      <w:hyperlink r:id="rId129" w:tgtFrame="_blank" w:history="1">
        <w:r w:rsidRPr="0043412B">
          <w:rPr>
            <w:rFonts w:ascii="Arial" w:eastAsia="Times New Roman" w:hAnsi="Arial" w:cs="Arial"/>
            <w:color w:val="0000FF"/>
            <w:sz w:val="24"/>
            <w:szCs w:val="24"/>
            <w:lang w:eastAsia="ru-RU"/>
          </w:rPr>
          <w:t>Федеральным законом от 25 декабря 2008 года № 273-ФЗ</w:t>
        </w:r>
      </w:hyperlink>
      <w:r w:rsidRPr="0043412B">
        <w:rPr>
          <w:rFonts w:ascii="Arial" w:eastAsia="Times New Roman" w:hAnsi="Arial" w:cs="Arial"/>
          <w:color w:val="000000"/>
          <w:sz w:val="24"/>
          <w:szCs w:val="24"/>
          <w:lang w:eastAsia="ru-RU"/>
        </w:rPr>
        <w:t> «О противодействии коррупции», </w:t>
      </w:r>
      <w:hyperlink r:id="rId130" w:tgtFrame="_blank" w:history="1">
        <w:r w:rsidRPr="0043412B">
          <w:rPr>
            <w:rFonts w:ascii="Arial" w:eastAsia="Times New Roman" w:hAnsi="Arial" w:cs="Arial"/>
            <w:color w:val="0000FF"/>
            <w:sz w:val="24"/>
            <w:szCs w:val="24"/>
            <w:lang w:eastAsia="ru-RU"/>
          </w:rPr>
          <w:t>Федеральным законом от 3 декабря 2012 года № 230-ФЗ</w:t>
        </w:r>
      </w:hyperlink>
      <w:r w:rsidRPr="0043412B">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31" w:tgtFrame="_blank" w:history="1">
        <w:r w:rsidRPr="0043412B">
          <w:rPr>
            <w:rFonts w:ascii="Arial" w:eastAsia="Times New Roman" w:hAnsi="Arial" w:cs="Arial"/>
            <w:color w:val="0000FF"/>
            <w:sz w:val="24"/>
            <w:szCs w:val="24"/>
            <w:lang w:eastAsia="ru-RU"/>
          </w:rPr>
          <w:t>Федеральным законом от 7 мая 2013 года № 79-ФЗ</w:t>
        </w:r>
      </w:hyperlink>
      <w:r w:rsidRPr="0043412B">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(часть в редакции </w:t>
      </w:r>
      <w:hyperlink r:id="rId132"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Полномочия главы Сельского поселения прекращаются досрочно в случае: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смерти;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отставки по собственному желанию;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2.1) удаления в отставку в соответствии с </w:t>
      </w:r>
      <w:hyperlink r:id="rId133"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отрешения от должности в соответствии с </w:t>
      </w:r>
      <w:hyperlink r:id="rId134" w:tgtFrame="_self" w:history="1">
        <w:r w:rsidRPr="0043412B">
          <w:rPr>
            <w:rFonts w:ascii="Times New Roman" w:eastAsia="Times New Roman" w:hAnsi="Times New Roman" w:cs="Times New Roman"/>
            <w:color w:val="0000FF"/>
            <w:sz w:val="24"/>
            <w:szCs w:val="24"/>
            <w:u w:val="single"/>
            <w:lang w:eastAsia="ru-RU"/>
          </w:rPr>
          <w:t>Федеральным законом</w:t>
        </w:r>
        <w:r w:rsidRPr="0043412B">
          <w:rPr>
            <w:rFonts w:ascii="Times New Roman" w:eastAsia="Times New Roman" w:hAnsi="Times New Roman" w:cs="Times New Roman"/>
            <w:color w:val="000000"/>
            <w:sz w:val="24"/>
            <w:szCs w:val="24"/>
            <w:u w:val="single"/>
            <w:lang w:eastAsia="ru-RU"/>
          </w:rPr>
          <w:t> </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признания судом недееспособным или ограниченно дееспособным;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вступления в отношении его в законную силу обвинительного приговора суда;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w:t>
      </w:r>
      <w:r w:rsidRPr="0043412B">
        <w:rPr>
          <w:rFonts w:ascii="Arial" w:eastAsia="Times New Roman" w:hAnsi="Arial" w:cs="Arial"/>
          <w:color w:val="000000"/>
          <w:sz w:val="24"/>
          <w:szCs w:val="24"/>
          <w:lang w:eastAsia="ru-RU"/>
        </w:rPr>
        <w:lastRenderedPageBreak/>
        <w:t>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отзыва избирателей;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преобразования Сельского поселения, осуществляемого в соответствии с </w:t>
      </w:r>
      <w:hyperlink r:id="rId135"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а также в случае упразднения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12) утраты Сельским поселением статуса муниципального образования в связи с его объединением с городским округом;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13) увеличения численности избирателей Сельского поселения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Полномочия главы Сельского поселения прекращаются досрочно также и в иных случаях, установленных </w:t>
      </w:r>
      <w:hyperlink r:id="rId136"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(часть признана утратившей силу </w:t>
      </w:r>
      <w:hyperlink r:id="rId137" w:tgtFrame="_blank" w:history="1">
        <w:r w:rsidRPr="0043412B">
          <w:rPr>
            <w:rFonts w:ascii="Arial" w:eastAsia="Times New Roman" w:hAnsi="Arial" w:cs="Arial"/>
            <w:color w:val="0000FF"/>
            <w:sz w:val="24"/>
            <w:szCs w:val="24"/>
            <w:lang w:eastAsia="ru-RU"/>
          </w:rPr>
          <w:t>решением</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В случае, если глава Сельского поселения, полномочия которого прекращены досрочно на основании правового акта Главы Республики Башкортостан об отрешении от должности главы Сельского поселения либо на основании решения Совета об удалении главы Сельского поселения в отставку, обжалует данные правовой акт или решение в судебном порядке, Совет не вправе принимать решение об избрании главы Сельского поселения, избираемого Советом из своего состава, до вступления решения суда в законную силу.</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(часть в редакции </w:t>
      </w:r>
      <w:hyperlink r:id="rId138"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В случае досрочного прекращения полномочий глава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При этом если до истечения срока полномочий Совета осталось менее шести месяцев, избрание главы Сельского поселения осуществляется на первом заседании вновь избранного Совета.</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(часть введена </w:t>
      </w:r>
      <w:hyperlink r:id="rId139"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19.1. Исполнение полномочий главы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сельского поселения (отпуск, болезнь, командировка и т.д.) его полномочия временно осуществляет управляющий делами Администрации Сельского поселения, за исключением полномочий председателя Совета, осуществляемые заместителем </w:t>
      </w:r>
      <w:r w:rsidRPr="0043412B">
        <w:rPr>
          <w:rFonts w:ascii="Arial" w:eastAsia="Times New Roman" w:hAnsi="Arial" w:cs="Arial"/>
          <w:color w:val="000000"/>
          <w:sz w:val="24"/>
          <w:szCs w:val="24"/>
          <w:lang w:eastAsia="ru-RU"/>
        </w:rPr>
        <w:lastRenderedPageBreak/>
        <w:t>председателя Совета либо при отсутствии, в том числе временном, заместителя председателя Совета - иным депутатом Совета в соответствии с решением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140"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20. Администрация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Администрация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Администрация обладает всей полнотой полномочий по решению вопросов местного значения, не отнесенных законодательством Российской Федерации и настоящим Уставом к компетенции других органов и должностных лиц местного самоуправления Сельского поселения, в том числе полномочиями в области муниципального контроля, а также полномочиями по разработке и утверждению схемы размещения нестационарных торговых объектов на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Администрацией руководит глава Сельского поселения на принципах единоначалия.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Должностные лица Администрации представляют Совету необходимую информацию и документы в порядке, установленном Советом.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Администрация обладает правами юридического лица.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Структура Администрации утверждается Советом по представлению главы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21. Избирательная комиссия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Избирательная комиссия Сельского поселения организует подготовку и проведение муниципальных выборов, местного референдума, голосования по отзыву депутата Совета, голосования по вопросам изменения границ Сельского поселения, преобразования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Избирательная комиссия Сельского поселения является муниципальным органом, который не входит в структуру органов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Избирательная комиссия Сельского поселения формируется в количестве десяти членов с правом решающего голоса.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Порядок формирования, компетенция, полномочия и порядок деятельности избирательных комиссий Сельского поселения являются такими же, как и в соответствующем федеральном законе и </w:t>
      </w:r>
      <w:hyperlink r:id="rId141" w:tgtFrame="_self" w:history="1">
        <w:r w:rsidRPr="0043412B">
          <w:rPr>
            <w:rFonts w:ascii="Times New Roman" w:eastAsia="Times New Roman" w:hAnsi="Times New Roman" w:cs="Times New Roman"/>
            <w:color w:val="0000FF"/>
            <w:sz w:val="24"/>
            <w:szCs w:val="24"/>
            <w:u w:val="single"/>
            <w:lang w:eastAsia="ru-RU"/>
          </w:rPr>
          <w:t>Кодексе</w:t>
        </w:r>
      </w:hyperlink>
      <w:r w:rsidRPr="0043412B">
        <w:rPr>
          <w:rFonts w:ascii="Arial" w:eastAsia="Times New Roman" w:hAnsi="Arial" w:cs="Arial"/>
          <w:color w:val="000000"/>
          <w:sz w:val="24"/>
          <w:szCs w:val="24"/>
          <w:lang w:eastAsia="ru-RU"/>
        </w:rPr>
        <w:t> Республики Башкортостан о выборах.</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22. Статус депутата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Депутату Совета обеспечиваются условия для беспрепятственного осуществления своих полномочий.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Депутат Совета поддерживает связь с избирателями своего округа, ответственен перед ним и подотчетен им.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Срок полномочий депутата Совета составляет 4 года.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3. Полномочия депутата Совета начинаются со дня его избрания и прекращаются со дня начала работы Совета нового созыва.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Депутаты Совета осуществляют свои полномочия, на непостоянной основе.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w:t>
      </w:r>
      <w:hyperlink r:id="rId142" w:tgtFrame="_blank" w:history="1">
        <w:r w:rsidRPr="0043412B">
          <w:rPr>
            <w:rFonts w:ascii="Arial" w:eastAsia="Times New Roman" w:hAnsi="Arial" w:cs="Arial"/>
            <w:color w:val="0000FF"/>
            <w:sz w:val="24"/>
            <w:szCs w:val="24"/>
            <w:lang w:eastAsia="ru-RU"/>
          </w:rPr>
          <w:t>Федеральным законом от 25 декабря 2008 года № 273-ФЗ</w:t>
        </w:r>
      </w:hyperlink>
      <w:r w:rsidRPr="0043412B">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143" w:tgtFrame="_blank" w:history="1">
        <w:r w:rsidRPr="0043412B">
          <w:rPr>
            <w:rFonts w:ascii="Arial" w:eastAsia="Times New Roman" w:hAnsi="Arial" w:cs="Arial"/>
            <w:color w:val="0000FF"/>
            <w:sz w:val="24"/>
            <w:szCs w:val="24"/>
            <w:lang w:eastAsia="ru-RU"/>
          </w:rPr>
          <w:t>Федеральным законом от 25 декабря 2008 года № 273-ФЗ</w:t>
        </w:r>
      </w:hyperlink>
      <w:r w:rsidRPr="0043412B">
        <w:rPr>
          <w:rFonts w:ascii="Arial" w:eastAsia="Times New Roman" w:hAnsi="Arial" w:cs="Arial"/>
          <w:color w:val="000000"/>
          <w:sz w:val="24"/>
          <w:szCs w:val="24"/>
          <w:lang w:eastAsia="ru-RU"/>
        </w:rPr>
        <w:t> «О противодействии коррупции», </w:t>
      </w:r>
      <w:hyperlink r:id="rId144" w:tgtFrame="_blank" w:history="1">
        <w:r w:rsidRPr="0043412B">
          <w:rPr>
            <w:rFonts w:ascii="Arial" w:eastAsia="Times New Roman" w:hAnsi="Arial" w:cs="Arial"/>
            <w:color w:val="0000FF"/>
            <w:sz w:val="24"/>
            <w:szCs w:val="24"/>
            <w:lang w:eastAsia="ru-RU"/>
          </w:rPr>
          <w:t>Федеральным законом от 3 декабря 2012 года № 230-ФЗ</w:t>
        </w:r>
      </w:hyperlink>
      <w:r w:rsidRPr="0043412B">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45" w:tgtFrame="_blank" w:history="1">
        <w:r w:rsidRPr="0043412B">
          <w:rPr>
            <w:rFonts w:ascii="Arial" w:eastAsia="Times New Roman" w:hAnsi="Arial" w:cs="Arial"/>
            <w:color w:val="0000FF"/>
            <w:sz w:val="24"/>
            <w:szCs w:val="24"/>
            <w:lang w:eastAsia="ru-RU"/>
          </w:rPr>
          <w:t>Федеральным законом от 7 мая 2013 года № 79-ФЗ</w:t>
        </w:r>
      </w:hyperlink>
      <w:r w:rsidRPr="0043412B">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p>
    <w:p w:rsidR="0043412B" w:rsidRPr="0043412B" w:rsidRDefault="0043412B" w:rsidP="0043412B">
      <w:pPr>
        <w:spacing w:after="0" w:line="240" w:lineRule="auto"/>
        <w:ind w:firstLine="567"/>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(часть в редакции </w:t>
      </w:r>
      <w:hyperlink r:id="rId146"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02.11.2020 года № 90</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Главы Республики Башкортостан в порядке, установленном законом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При выявлении в результате проверки, проведенной в соответствии с настоящей частью, фактов несоблюдения ограничений, запретов, неисполнения обязанностей, которые установлены </w:t>
      </w:r>
      <w:hyperlink r:id="rId147" w:tgtFrame="_blank" w:history="1">
        <w:r w:rsidRPr="0043412B">
          <w:rPr>
            <w:rFonts w:ascii="Arial" w:eastAsia="Times New Roman" w:hAnsi="Arial" w:cs="Arial"/>
            <w:color w:val="0000FF"/>
            <w:sz w:val="24"/>
            <w:szCs w:val="24"/>
            <w:lang w:eastAsia="ru-RU"/>
          </w:rPr>
          <w:t>Федеральным законом от 25 декабря 2008 года № 273-ФЗ</w:t>
        </w:r>
      </w:hyperlink>
      <w:r w:rsidRPr="0043412B">
        <w:rPr>
          <w:rFonts w:ascii="Arial" w:eastAsia="Times New Roman" w:hAnsi="Arial" w:cs="Arial"/>
          <w:color w:val="000000"/>
          <w:sz w:val="24"/>
          <w:szCs w:val="24"/>
          <w:lang w:eastAsia="ru-RU"/>
        </w:rPr>
        <w:t> «О противодействии коррупции», </w:t>
      </w:r>
      <w:hyperlink r:id="rId148" w:tgtFrame="_blank" w:history="1">
        <w:r w:rsidRPr="0043412B">
          <w:rPr>
            <w:rFonts w:ascii="Arial" w:eastAsia="Times New Roman" w:hAnsi="Arial" w:cs="Arial"/>
            <w:color w:val="0000FF"/>
            <w:sz w:val="24"/>
            <w:szCs w:val="24"/>
            <w:lang w:eastAsia="ru-RU"/>
          </w:rPr>
          <w:t>Федеральным законом от 3 декабря 2012 года № 230-ФЗ</w:t>
        </w:r>
      </w:hyperlink>
      <w:r w:rsidRPr="0043412B">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49" w:tgtFrame="_blank" w:history="1">
        <w:r w:rsidRPr="0043412B">
          <w:rPr>
            <w:rFonts w:ascii="Arial" w:eastAsia="Times New Roman" w:hAnsi="Arial" w:cs="Arial"/>
            <w:color w:val="0000FF"/>
            <w:sz w:val="24"/>
            <w:szCs w:val="24"/>
            <w:lang w:eastAsia="ru-RU"/>
          </w:rPr>
          <w:t>Федеральным законом от 7 мая 2013 года № 79-ФЗ</w:t>
        </w:r>
      </w:hyperlink>
      <w:r w:rsidRPr="0043412B">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Башкортостан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43412B" w:rsidRPr="0043412B" w:rsidRDefault="0043412B" w:rsidP="0043412B">
      <w:pPr>
        <w:spacing w:after="0" w:line="240" w:lineRule="auto"/>
        <w:ind w:firstLine="567"/>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(часть в редакции </w:t>
      </w:r>
      <w:hyperlink r:id="rId150"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02.11.2020 года № 90</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(часть в редакции </w:t>
      </w:r>
      <w:hyperlink r:id="rId151"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5.2.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предупреждение;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43412B" w:rsidRPr="0043412B" w:rsidRDefault="0043412B" w:rsidP="0043412B">
      <w:pPr>
        <w:spacing w:after="0" w:line="240" w:lineRule="auto"/>
        <w:ind w:firstLine="567"/>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(часть введена в редакции </w:t>
      </w:r>
      <w:hyperlink r:id="rId152"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02.11.2020 года № 90</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5.3.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5.2 настоящей статьи, определяется муниципальным правовым актом в соответствии с законом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(часть введена в редакции </w:t>
      </w:r>
      <w:hyperlink r:id="rId153"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02.11.2020 года № 90</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Гарантии прав депутатов Совета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Совета,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7. Депутаты Совета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Совета, в том числе по истечении срока их полномочий. Данное положение не распространяется на случаи, когда депутатом Совета были допущены публичные оскорбления, клевета или иные нарушения, ответственность за которые предусмотрена </w:t>
      </w:r>
      <w:hyperlink r:id="rId154" w:tgtFrame="_blank"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Полномочия депутата Совета прекращаются досрочно в случае: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смерти;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отставки по собственному желанию;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признания судом недееспособным или ограниченно дееспособным;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отзыва избирателями;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досрочного прекращения полномочий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в иных случаях, установленных </w:t>
      </w:r>
      <w:hyperlink r:id="rId155"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и иными федеральными законами.</w:t>
      </w:r>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Полномочия депутата прекращаются досрочно в случае несоблюдения ограничений, установленных Федеральным законом.</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(часть в редакции </w:t>
      </w:r>
      <w:hyperlink r:id="rId156"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случае обращения Главы Республики Башкортостан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(абзац в редакции </w:t>
      </w:r>
      <w:hyperlink r:id="rId157"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lastRenderedPageBreak/>
        <w:t>Статья 23. Сведения о доходах, расходах, об имуществе и обязательствах имущественного характера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Гражданин, претендующий на замещение должности муниципальной службы, включенной в перечень, установленный органом местного самоуправления в соответствии с нормативными правовыми актами Российской Федерации и Республики Башкортостан, а также муниципальный служащий, замещающий указанную должность,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Сведения о доходах, об имуществе и обязательствах имущественного характера, представляемые муниципальными служащими, размещаются в информационно-телекоммуникационной сети Интернет на официальных сайтах органов местного самоуправления и предоставляются для опубликования средствам массовой информации в порядке, определяемом </w:t>
      </w:r>
      <w:hyperlink r:id="rId158" w:tgtFrame="_blank" w:history="1">
        <w:r w:rsidRPr="0043412B">
          <w:rPr>
            <w:rFonts w:ascii="Times New Roman" w:eastAsia="Times New Roman" w:hAnsi="Times New Roman" w:cs="Times New Roman"/>
            <w:color w:val="0000FF"/>
            <w:sz w:val="24"/>
            <w:szCs w:val="24"/>
            <w:u w:val="single"/>
            <w:lang w:eastAsia="ru-RU"/>
          </w:rPr>
          <w:t>Законом</w:t>
        </w:r>
      </w:hyperlink>
      <w:r w:rsidRPr="0043412B">
        <w:rPr>
          <w:rFonts w:ascii="Arial" w:eastAsia="Times New Roman" w:hAnsi="Arial" w:cs="Arial"/>
          <w:color w:val="000000"/>
          <w:sz w:val="24"/>
          <w:szCs w:val="24"/>
          <w:lang w:eastAsia="ru-RU"/>
        </w:rPr>
        <w:t> Республики Башкортостан от 16.07.2007 № 453-з «О муниципальной службе в Республике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hyperlink r:id="rId159" w:tgtFrame="_blank"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от 25 декабря 2008 года № 273-ФЗ «О противодействии коррупции» и другими нормативными правовыми актами Российской Федерации, осуществляется в порядке, определяемом </w:t>
      </w:r>
      <w:hyperlink r:id="rId160" w:tgtFrame="_blank" w:history="1">
        <w:r w:rsidRPr="0043412B">
          <w:rPr>
            <w:rFonts w:ascii="Times New Roman" w:eastAsia="Times New Roman" w:hAnsi="Times New Roman" w:cs="Times New Roman"/>
            <w:color w:val="0000FF"/>
            <w:sz w:val="24"/>
            <w:szCs w:val="24"/>
            <w:u w:val="single"/>
            <w:lang w:eastAsia="ru-RU"/>
          </w:rPr>
          <w:t>Законом</w:t>
        </w:r>
      </w:hyperlink>
      <w:r w:rsidRPr="0043412B">
        <w:rPr>
          <w:rFonts w:ascii="Arial" w:eastAsia="Times New Roman" w:hAnsi="Arial" w:cs="Arial"/>
          <w:color w:val="000000"/>
          <w:sz w:val="24"/>
          <w:szCs w:val="24"/>
          <w:lang w:eastAsia="ru-RU"/>
        </w:rPr>
        <w:t> Республики Башкортостан от 16.07.2007 № 453-з «О муниципальной службе в Республике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Муниципальный служащий, замещающий должность муниципальной службы, включенную в перечень, установленный органом местного самоуправления в соответствии с нормативными правовыми актами Российской Федерации и Республики Башкортостан, обязан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w:t>
      </w:r>
      <w:hyperlink r:id="rId161" w:tgtFrame="_blank"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от 25 декабря 2008 года № 273-ФЗ «О противодействии коррупции» и Федеральным законом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w:t>
      </w:r>
      <w:hyperlink r:id="rId162" w:tgtFrame="_blank" w:history="1">
        <w:r w:rsidRPr="0043412B">
          <w:rPr>
            <w:rFonts w:ascii="Times New Roman" w:eastAsia="Times New Roman" w:hAnsi="Times New Roman" w:cs="Times New Roman"/>
            <w:color w:val="0000FF"/>
            <w:sz w:val="24"/>
            <w:szCs w:val="24"/>
            <w:u w:val="single"/>
            <w:lang w:eastAsia="ru-RU"/>
          </w:rPr>
          <w:t>Законом</w:t>
        </w:r>
      </w:hyperlink>
      <w:r w:rsidRPr="0043412B">
        <w:rPr>
          <w:rFonts w:ascii="Arial" w:eastAsia="Times New Roman" w:hAnsi="Arial" w:cs="Arial"/>
          <w:color w:val="000000"/>
          <w:sz w:val="24"/>
          <w:szCs w:val="24"/>
          <w:lang w:eastAsia="ru-RU"/>
        </w:rPr>
        <w:t> Республики Башкортостан от 16.07.2007 № 453-з «О муниципальной службе в Республике Башкортостан», иными нормативными правовыми актами Республики Башкортостан, муниципальными правовыми актами.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24. Органы местного самоуправления как юридические лица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От имени Сельского поселения приобретать и осуществлять имущественные и иные права и обязанности, выступать в суде без доверенности может глава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Органы местного самоуправления, которые в соответствии с </w:t>
      </w:r>
      <w:hyperlink r:id="rId163"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Совет и Администрация как юридические лица действуют на основании общих для организаций данного вида положений </w:t>
      </w:r>
      <w:hyperlink r:id="rId164" w:tgtFrame="_self" w:history="1">
        <w:r w:rsidRPr="0043412B">
          <w:rPr>
            <w:rFonts w:ascii="Times New Roman" w:eastAsia="Times New Roman" w:hAnsi="Times New Roman" w:cs="Times New Roman"/>
            <w:color w:val="0000FF"/>
            <w:sz w:val="24"/>
            <w:szCs w:val="24"/>
            <w:u w:val="single"/>
            <w:lang w:eastAsia="ru-RU"/>
          </w:rPr>
          <w:t>Федерального закона</w:t>
        </w:r>
      </w:hyperlink>
      <w:r w:rsidRPr="0043412B">
        <w:rPr>
          <w:rFonts w:ascii="Arial" w:eastAsia="Times New Roman" w:hAnsi="Arial" w:cs="Arial"/>
          <w:color w:val="000000"/>
          <w:sz w:val="24"/>
          <w:szCs w:val="24"/>
          <w:lang w:eastAsia="ru-RU"/>
        </w:rPr>
        <w:t> в соответствии с Гражданским </w:t>
      </w:r>
      <w:hyperlink r:id="rId165" w:tgtFrame="_self" w:history="1">
        <w:r w:rsidRPr="0043412B">
          <w:rPr>
            <w:rFonts w:ascii="Times New Roman" w:eastAsia="Times New Roman" w:hAnsi="Times New Roman" w:cs="Times New Roman"/>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 применительно к казенным учреждениям.</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Глава V</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Муниципальные правовые акты</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25. Система муниципальных правовых актов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В систему муниципальных правовых актов входят: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устав Сельского поселения, правовые акты, принятые на местном референдуме (сходе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нормативные и иные правовые акты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правовые акты, главы Сельского поселения, Администрации и иных органов местного самоуправления и должностных лиц местного самоуправления, предусмотренных настоящим Уставом.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3. Совет по вопросам, отнесенным к его компетенции федеральными законами, законами Республики Башкортостан, настоящим Уставом, принимает решения, устанавливающие правила, обязательные для исполнения на </w:t>
      </w:r>
      <w:r w:rsidRPr="0043412B">
        <w:rPr>
          <w:rFonts w:ascii="Arial" w:eastAsia="Times New Roman" w:hAnsi="Arial" w:cs="Arial"/>
          <w:color w:val="000000"/>
          <w:sz w:val="24"/>
          <w:szCs w:val="24"/>
          <w:lang w:eastAsia="ru-RU"/>
        </w:rPr>
        <w:lastRenderedPageBreak/>
        <w:t>территории Сельского поселения, решение об удалении главы Сельского поселения в отставку, а также решения по вопросам организации деятельности Совета и по иным вопросам, отнесенным к его компетенции федеральными законами, законами Республики Башкортостан, настоящим Уставом. Решения Совета,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если иное не установлено </w:t>
      </w:r>
      <w:hyperlink r:id="rId166"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Глава Сельского поселения в пределах своих полномочий, установленных настоящим Уставом и решениями Совета, издает постановления и распоряжения по вопросам организации деятельности Совета, подписывает решения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Глава Сельского поселения в пределах своих полномочий, установленных федеральными законами, законами Республики Башкортостан, настоящим Уставом, нормативными правовыми актами Совета, издает постановления и распоряжения Администрации по вопросам, указанным в части 6 статьи 43 </w:t>
      </w:r>
      <w:hyperlink r:id="rId167" w:tgtFrame="_self" w:history="1">
        <w:r w:rsidRPr="0043412B">
          <w:rPr>
            <w:rFonts w:ascii="Times New Roman" w:eastAsia="Times New Roman" w:hAnsi="Times New Roman" w:cs="Times New Roman"/>
            <w:color w:val="0000FF"/>
            <w:sz w:val="24"/>
            <w:szCs w:val="24"/>
            <w:u w:val="single"/>
            <w:lang w:eastAsia="ru-RU"/>
          </w:rPr>
          <w:t>Федерального закона</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Глава Сельского поселения издает постановления и распоряжения по иным вопросам, отнесенным к его компетенции настоящим Уставом в соответствии с </w:t>
      </w:r>
      <w:hyperlink r:id="rId168"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другими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Иные должностные лица местного самоуправления издают распоряжения и приказы по вопросам, отнесенным к их полномочиям настоящим Уставом.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26. Устав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Устав Сельского поселения принимается Советом.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w:t>
      </w:r>
      <w:hyperlink r:id="rId169" w:tgtFrame="_blank" w:history="1">
        <w:r w:rsidRPr="0043412B">
          <w:rPr>
            <w:rFonts w:ascii="Arial" w:eastAsia="Times New Roman" w:hAnsi="Arial" w:cs="Arial"/>
            <w:color w:val="0000FF"/>
            <w:sz w:val="24"/>
            <w:szCs w:val="24"/>
            <w:lang w:eastAsia="ru-RU"/>
          </w:rPr>
          <w:t>Конституции Российской Федерации</w:t>
        </w:r>
      </w:hyperlink>
      <w:r w:rsidRPr="0043412B">
        <w:rPr>
          <w:rFonts w:ascii="Arial" w:eastAsia="Times New Roman" w:hAnsi="Arial" w:cs="Arial"/>
          <w:color w:val="000000"/>
          <w:sz w:val="24"/>
          <w:szCs w:val="24"/>
          <w:lang w:eastAsia="ru-RU"/>
        </w:rPr>
        <w:t>, федеральных законов, </w:t>
      </w:r>
      <w:hyperlink r:id="rId170" w:tgtFrame="_blank" w:history="1">
        <w:r w:rsidRPr="0043412B">
          <w:rPr>
            <w:rFonts w:ascii="Arial" w:eastAsia="Times New Roman" w:hAnsi="Arial" w:cs="Arial"/>
            <w:color w:val="0000FF"/>
            <w:sz w:val="24"/>
            <w:szCs w:val="24"/>
            <w:lang w:eastAsia="ru-RU"/>
          </w:rPr>
          <w:t>Конституции Республики Башкортостан</w:t>
        </w:r>
      </w:hyperlink>
      <w:r w:rsidRPr="0043412B">
        <w:rPr>
          <w:rFonts w:ascii="Arial" w:eastAsia="Times New Roman" w:hAnsi="Arial" w:cs="Arial"/>
          <w:color w:val="000000"/>
          <w:sz w:val="24"/>
          <w:szCs w:val="24"/>
          <w:lang w:eastAsia="ru-RU"/>
        </w:rPr>
        <w:t> или законов Республики Башкортостан в целях приведения Устава сельского поселения в соответствие с этими нормативными правовыми актами.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171"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Устав Сельского поселения, муниципальный правовой акт о внесении изменений и дополнений в устав Сельского поселения принимаются большинством в две трети голосов от установленной численности депутатов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4.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Изменения и дополнения, внесённые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принявшего муниципальный правовой акт о внесении указанных изменений и дополнений в Устав Сельского поселения.</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(абзац в редакции </w:t>
      </w:r>
      <w:hyperlink r:id="rId172"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w:t>
      </w:r>
      <w:hyperlink r:id="rId173"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27. Решения, принятые путем прямого волеизъявления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Решение вопросов местного значения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увольнения главы Сельского поселения или досрочного прекращения полномочий Совета.</w:t>
      </w:r>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27.1. Содержание правил благоустройства территории Сельского поселения</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(статья введена </w:t>
      </w:r>
      <w:hyperlink r:id="rId174"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1. Правила благоустройства территории Сельского поселения утверждаются Советом.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Правила благоустройства территории Сельского поселения могут регулировать вопросы: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содержания территорий общего пользования и порядка пользования такими территориями;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внешнего вида фасадов и ограждающих конструкций зданий, строений, сооружений;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организации освещения территории Сельского поселения, включая архитектурную подсветку зданий, строений, сооружений;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организации пешеходных коммуникаций, в том числе тротуаров, аллей, дорожек, тропинок;</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уборки территории Сельского поселения, в том числе в зимний период;</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организации стоков ливневых вод;</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12) порядка проведения земляных работ;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14) определения границ прилегающих территорий в соответствии с порядком, установленным законом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15) праздничного оформления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16) порядка участия граждан и организаций в реализации мероприятий по благоустройству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17) осуществления контроля за соблюдением правил благоустройства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28. Подготовка муниципальных правовых актов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Проекты муниципальных правовых актов могут вноситься депутатами Совета, комиссиями Совета, главой Сельского поселения, органами территориального общественного самоуправления, инициативными группами граждан, а также органами государственной власти Республики Башкортостан и прокурором Калтасинского района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29. Вступление в силу муниципальных правовых актов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Муниципальные правовые акты вступают в силу со дня их подписания.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муниципальных правовых актах может быть установлен другой порядок вступления их в силу.</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(часть в редакции </w:t>
      </w:r>
      <w:hyperlink r:id="rId175"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Нормативные правовые акты Совета о налогах и сборах вступают в силу в соответствии с Налоговым </w:t>
      </w:r>
      <w:hyperlink r:id="rId176" w:tgtFrame="_self" w:history="1">
        <w:r w:rsidRPr="0043412B">
          <w:rPr>
            <w:rFonts w:ascii="Times New Roman" w:eastAsia="Times New Roman" w:hAnsi="Times New Roman" w:cs="Times New Roman"/>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Муниципальные правовые акты, подлежащие официальному опубликованию, направляются в официальное печатное средство массовой информации (в официальное сетевое издание) в течение 7 дней со дня их подписания.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Сельском поселении.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случае невозможности их официального опубликования в официальном печатном средстве массовой информации (опубликования (размещения) в официальном сетевом издании) муниципальные правовые акты и соглашения подлежат официальному обнародованию в здании Администрации в течение 7 дней после дня их подписания.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Муниципальные правовые акты и соглашения могут быть доведены до всеобщего сведения по телевидению и радио.</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Не подлежат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Официальным опубликованием (обнародованием) устава Сельского поселения и муниципальных правовых актов о внесении изменений в устав Сельского поселения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w:t>
      </w:r>
      <w:r w:rsidRPr="0043412B">
        <w:rPr>
          <w:rFonts w:ascii="Arial" w:eastAsia="Times New Roman" w:hAnsi="Arial" w:cs="Arial"/>
          <w:color w:val="000000"/>
          <w:sz w:val="24"/>
          <w:szCs w:val="24"/>
          <w:lang w:eastAsia="ru-RU"/>
        </w:rPr>
        <w:lastRenderedPageBreak/>
        <w:t>номер и дата принятия решения о регистрации средства массовой информации в форме сетевого издания: серия Эл № ФС77-72471 от 05.03.2018 г.).</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(абзац второй введен в редакции </w:t>
      </w:r>
      <w:hyperlink r:id="rId177"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02.11.2020 года № 90</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(часть в редакции </w:t>
      </w:r>
      <w:hyperlink r:id="rId178"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30. Отмена муниципальных правовых актов и приостановление их действия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Башкортостан, - уполномоченным органом государственной власти Российской Федерации, органом государственной власти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(абзац в редакции </w:t>
      </w:r>
      <w:hyperlink r:id="rId179"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Признание по решению суда закона Республики Башкортостан об установлении статуса муниципального образования недействующим до вступления в силу нового закона Республики Башкортостан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Сельского поселения, принятых до вступления решения суда в законную силу, или для отмены данных муниципальных правовых актов.</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Глава VI</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lastRenderedPageBreak/>
        <w:t>Экономическая основа местного самоуправления</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31. Экономическая основа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Муниципальная собственность признается и защищается государством наравне с иными формами собственности.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32. Муниципальное имущество</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В собственности Сельского поселения может находиться: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имущество, предназначенное для решения установленных </w:t>
      </w:r>
      <w:hyperlink r:id="rId180"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 вопросов местного значения;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Башкортостан,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r:id="rId181"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иное имущество, необходимое для осуществления полномочий по решению вопросов местного значения Сельского поселения в соответствии со статьей 50 </w:t>
      </w:r>
      <w:hyperlink r:id="rId182" w:tgtFrame="_self" w:history="1">
        <w:r w:rsidRPr="0043412B">
          <w:rPr>
            <w:rFonts w:ascii="Arial" w:eastAsia="Times New Roman" w:hAnsi="Arial" w:cs="Arial"/>
            <w:color w:val="0000FF"/>
            <w:sz w:val="24"/>
            <w:szCs w:val="24"/>
            <w:u w:val="single"/>
            <w:lang w:eastAsia="ru-RU"/>
          </w:rPr>
          <w:t>Федерального закона</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183"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Виды имущества, которые могут находиться в собственности Сельского поселения, устанавливаются федеральным законодательством.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33. Владение, пользование и распоряжение муниципальным имуществом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84" w:tgtFrame="_self" w:history="1">
        <w:r w:rsidRPr="0043412B">
          <w:rPr>
            <w:rFonts w:ascii="Times New Roman" w:eastAsia="Times New Roman" w:hAnsi="Times New Roman" w:cs="Times New Roman"/>
            <w:color w:val="0000FF"/>
            <w:sz w:val="24"/>
            <w:szCs w:val="24"/>
            <w:u w:val="single"/>
            <w:lang w:eastAsia="ru-RU"/>
          </w:rPr>
          <w:t>Конституцией</w:t>
        </w:r>
      </w:hyperlink>
      <w:r w:rsidRPr="0043412B">
        <w:rPr>
          <w:rFonts w:ascii="Arial" w:eastAsia="Times New Roman" w:hAnsi="Arial" w:cs="Arial"/>
          <w:color w:val="000000"/>
          <w:sz w:val="24"/>
          <w:szCs w:val="24"/>
          <w:lang w:eastAsia="ru-RU"/>
        </w:rPr>
        <w:t>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Башкортостан)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Доходы от использования и приватизации муниципального имущества поступают в местный бюджет.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Администрация может создавать муниципальные предприятия и учреждения, участвовать в создании иных юридических лиц в случаях и порядке, предусмотренных федеральными законами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год.</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Администрация от имени Сельского поселения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34. Местный бюджет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Сельское поселение имеет собственный бюджет (местный бюджет).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w:t>
      </w:r>
      <w:hyperlink r:id="rId185" w:tgtFrame="_blank" w:history="1">
        <w:r w:rsidRPr="0043412B">
          <w:rPr>
            <w:rFonts w:ascii="Arial" w:eastAsia="Times New Roman" w:hAnsi="Arial" w:cs="Arial"/>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86" w:tgtFrame="_blank" w:history="1">
        <w:r w:rsidRPr="0043412B">
          <w:rPr>
            <w:rFonts w:ascii="Arial" w:eastAsia="Times New Roman" w:hAnsi="Arial" w:cs="Arial"/>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Бюджетные полномочия муниципальных образований устанавливаются Бюджетным </w:t>
      </w:r>
      <w:hyperlink r:id="rId187" w:tgtFrame="_blank" w:history="1">
        <w:r w:rsidRPr="0043412B">
          <w:rPr>
            <w:rFonts w:ascii="Arial" w:eastAsia="Times New Roman" w:hAnsi="Arial" w:cs="Arial"/>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88" w:tgtFrame="_self" w:history="1">
        <w:r w:rsidRPr="0043412B">
          <w:rPr>
            <w:rFonts w:ascii="Arial" w:eastAsia="Times New Roman" w:hAnsi="Arial" w:cs="Arial"/>
            <w:color w:val="000000"/>
            <w:sz w:val="24"/>
            <w:szCs w:val="24"/>
            <w:u w:val="single"/>
            <w:lang w:eastAsia="ru-RU"/>
          </w:rPr>
          <w:t>порядке</w:t>
        </w:r>
      </w:hyperlink>
      <w:r w:rsidRPr="0043412B">
        <w:rPr>
          <w:rFonts w:ascii="Arial" w:eastAsia="Times New Roman" w:hAnsi="Arial" w:cs="Arial"/>
          <w:color w:val="000000"/>
          <w:sz w:val="24"/>
          <w:szCs w:val="24"/>
          <w:lang w:eastAsia="ru-RU"/>
        </w:rPr>
        <w:t>, установленном Правительством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Руководитель финансового органа Сельского поселения назначается на должность из числа лиц, отвечающих квалификационным </w:t>
      </w:r>
      <w:hyperlink r:id="rId189" w:tgtFrame="_self" w:history="1">
        <w:r w:rsidRPr="0043412B">
          <w:rPr>
            <w:rFonts w:ascii="Arial" w:eastAsia="Times New Roman" w:hAnsi="Arial" w:cs="Arial"/>
            <w:color w:val="000000"/>
            <w:sz w:val="24"/>
            <w:szCs w:val="24"/>
            <w:u w:val="single"/>
            <w:lang w:eastAsia="ru-RU"/>
          </w:rPr>
          <w:t>требованиям</w:t>
        </w:r>
      </w:hyperlink>
      <w:r w:rsidRPr="0043412B">
        <w:rPr>
          <w:rFonts w:ascii="Arial" w:eastAsia="Times New Roman" w:hAnsi="Arial" w:cs="Arial"/>
          <w:color w:val="000000"/>
          <w:sz w:val="24"/>
          <w:szCs w:val="24"/>
          <w:lang w:eastAsia="ru-RU"/>
        </w:rPr>
        <w:t>, установленным уполномоченным Правительством Российской Федерации федеральным органом исполнительной власти.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190"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Органы местного самоуправления Сельского поселения обеспечивают жителям Сельского поселения возможность ознакомиться с указанными документами и сведениями в случае невозможности их опубликования.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(статья в редакции </w:t>
      </w:r>
      <w:hyperlink r:id="rId191"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35. Бюджетные полномочия органов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Совет с соблюдением требований Бюджетного </w:t>
      </w:r>
      <w:hyperlink r:id="rId192" w:tgtFrame="_self" w:history="1">
        <w:r w:rsidRPr="0043412B">
          <w:rPr>
            <w:rFonts w:ascii="Times New Roman" w:eastAsia="Times New Roman" w:hAnsi="Times New Roman" w:cs="Times New Roman"/>
            <w:color w:val="0000FF"/>
            <w:sz w:val="24"/>
            <w:szCs w:val="24"/>
            <w:u w:val="single"/>
            <w:lang w:eastAsia="ru-RU"/>
          </w:rPr>
          <w:t>кодекса</w:t>
        </w:r>
      </w:hyperlink>
      <w:r w:rsidRPr="0043412B">
        <w:rPr>
          <w:rFonts w:ascii="Arial" w:eastAsia="Times New Roman" w:hAnsi="Arial" w:cs="Arial"/>
          <w:color w:val="000000"/>
          <w:sz w:val="24"/>
          <w:szCs w:val="24"/>
          <w:lang w:eastAsia="ru-RU"/>
        </w:rPr>
        <w:t> Российской Федерации и федерального законодательства самостоятельно:</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устанавливает порядок рассмотрения проекта местного бюджета, утверждения и исполнения местного бюджета, осуществления последующего контроля за его исполнением и утверждения отчета об исполнении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рассматривает проект местного бюджета, утверждает местный бюджет, утверждает отчет об исполнении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устанавливает расходные обязательства Сельского поселения в пределах собственных доходов и источников покрытия дефицита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осуществляет дальнейшую детализацию объектов бюджетной классификации Российской Федерации в части, относящейся к местному бюджету, и определяет порядок её применения;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устанавливает, изменяет и отменяет местные налоги и сборы, устанавливает размеры ставок по ним и предоставляет налоговые льготы в пределах прав, предоставленных налоговым законодательством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 соблюдением требований, установленных законами Республики Башкортостан, определяет порядок предоставления межбюджетных трансфертов из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осуществляет контроль за исполнением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случае и порядке, предусмотренных Бюджетным </w:t>
      </w:r>
      <w:hyperlink r:id="rId193" w:tgtFrame="_self" w:history="1">
        <w:r w:rsidRPr="0043412B">
          <w:rPr>
            <w:rFonts w:ascii="Times New Roman" w:eastAsia="Times New Roman" w:hAnsi="Times New Roman" w:cs="Times New Roman"/>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 и иными федеральными законами, устанавливает ответственность за нарушение нормативных правовых актов органов местного самоуправления Сельского поселения по вопросам регулирования бюджетных отношений;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формирует и определяет правовой статус органов, осуществляющих контроль за исполнением соответствующего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устанавливает порядок составления, утверждения и исполнения смет доходов и расходов отдельных населенных пунктов, не являющихся муниципальными образованиями, входящих в состав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осуществляет иные бюджетные полномочия, отнесенные Бюджетным </w:t>
      </w:r>
      <w:hyperlink r:id="rId194" w:tgtFrame="_self" w:history="1">
        <w:r w:rsidRPr="0043412B">
          <w:rPr>
            <w:rFonts w:ascii="Times New Roman" w:eastAsia="Times New Roman" w:hAnsi="Times New Roman" w:cs="Times New Roman"/>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 и иными федеральными законами к бюджетным полномочиям представительного органа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Администрация с соблюдением требований Бюджетного </w:t>
      </w:r>
      <w:hyperlink r:id="rId195" w:tgtFrame="_self" w:history="1">
        <w:r w:rsidRPr="0043412B">
          <w:rPr>
            <w:rFonts w:ascii="Times New Roman" w:eastAsia="Times New Roman" w:hAnsi="Times New Roman" w:cs="Times New Roman"/>
            <w:color w:val="0000FF"/>
            <w:sz w:val="24"/>
            <w:szCs w:val="24"/>
            <w:u w:val="single"/>
            <w:lang w:eastAsia="ru-RU"/>
          </w:rPr>
          <w:t>кодекса</w:t>
        </w:r>
      </w:hyperlink>
      <w:r w:rsidRPr="0043412B">
        <w:rPr>
          <w:rFonts w:ascii="Arial" w:eastAsia="Times New Roman" w:hAnsi="Arial" w:cs="Arial"/>
          <w:color w:val="000000"/>
          <w:sz w:val="24"/>
          <w:szCs w:val="24"/>
          <w:lang w:eastAsia="ru-RU"/>
        </w:rPr>
        <w:t> Российской Федерации и федерального законодательства: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обеспечивает составление проекта местного бюджета и среднесрочного финансового плана, обеспечивает исполнение бюджета и составление бюджетной отчетности, представляет отчет об исполнении бюджета на утверждение в Совет;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определяет порядок и сроки составления проекта бюджета и среднесрочного финансового плана, а также порядок работы над документами и материалами, обязательными для представления одновременно с проектом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осуществляет муниципальные заимствования, выдает муниципальные гарантии другим заемщикам для привлечения кредитов (займов) и предоставляет бюджетные кредиты;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обеспечивает управление муниципальным долгом;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осуществляет предоставление межбюджетных трансфертов из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осуществляет иные бюджетные полномочия, отнесенные Бюджетным </w:t>
      </w:r>
      <w:hyperlink r:id="rId196" w:tgtFrame="_self" w:history="1">
        <w:r w:rsidRPr="0043412B">
          <w:rPr>
            <w:rFonts w:ascii="Times New Roman" w:eastAsia="Times New Roman" w:hAnsi="Times New Roman" w:cs="Times New Roman"/>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 и иными федеральными законами к бюджетным полномочиям исполнительного органа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Уполномоченный Администрацией орган с соблюдением требований Бюджетного </w:t>
      </w:r>
      <w:hyperlink r:id="rId197" w:tgtFrame="_self" w:history="1">
        <w:r w:rsidRPr="0043412B">
          <w:rPr>
            <w:rFonts w:ascii="Times New Roman" w:eastAsia="Times New Roman" w:hAnsi="Times New Roman" w:cs="Times New Roman"/>
            <w:color w:val="0000FF"/>
            <w:sz w:val="24"/>
            <w:szCs w:val="24"/>
            <w:u w:val="single"/>
            <w:lang w:eastAsia="ru-RU"/>
          </w:rPr>
          <w:t>кодекса</w:t>
        </w:r>
      </w:hyperlink>
      <w:r w:rsidRPr="0043412B">
        <w:rPr>
          <w:rFonts w:ascii="Arial" w:eastAsia="Times New Roman" w:hAnsi="Arial" w:cs="Arial"/>
          <w:color w:val="000000"/>
          <w:sz w:val="24"/>
          <w:szCs w:val="24"/>
          <w:lang w:eastAsia="ru-RU"/>
        </w:rPr>
        <w:t> Российской Федерации и федерального законодательства: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составляет проект местного бюджета, представляет его с необходимыми документами и материалами для внесения в Совет;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организует исполнение местного бюджета, устанавливает порядок составления бюджетной отчетности;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ежемесячно составляет и представляет отчет о кассовом исполнении местного бюджета в порядке, установленном Министерством финансов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осуществляет иные бюджетные полномочия, установленные Бюджетным </w:t>
      </w:r>
      <w:hyperlink r:id="rId198" w:tgtFrame="_self" w:history="1">
        <w:r w:rsidRPr="0043412B">
          <w:rPr>
            <w:rFonts w:ascii="Times New Roman" w:eastAsia="Times New Roman" w:hAnsi="Times New Roman" w:cs="Times New Roman"/>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 и принимаемыми в соответствии с ним нормативными правовыми актами, регулирующие бюджетные правоотношения.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36. Доходы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(статья в редакции </w:t>
      </w:r>
      <w:hyperlink r:id="rId199"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left="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36.1. Средства самообложения граждан</w:t>
      </w:r>
    </w:p>
    <w:p w:rsidR="0043412B" w:rsidRPr="0043412B" w:rsidRDefault="0043412B" w:rsidP="0043412B">
      <w:pPr>
        <w:spacing w:after="0" w:line="240" w:lineRule="auto"/>
        <w:ind w:firstLine="567"/>
        <w:jc w:val="both"/>
        <w:rPr>
          <w:rFonts w:ascii="Arial" w:eastAsia="Times New Roman" w:hAnsi="Arial" w:cs="Arial"/>
          <w:color w:val="000000"/>
          <w:sz w:val="28"/>
          <w:szCs w:val="28"/>
          <w:lang w:eastAsia="ru-RU"/>
        </w:rPr>
      </w:pPr>
      <w:r w:rsidRPr="0043412B">
        <w:rPr>
          <w:rFonts w:ascii="Arial" w:eastAsia="Times New Roman" w:hAnsi="Arial" w:cs="Arial"/>
          <w:color w:val="000000"/>
          <w:sz w:val="24"/>
          <w:szCs w:val="24"/>
          <w:lang w:eastAsia="ru-RU"/>
        </w:rPr>
        <w:t>(статья введена </w:t>
      </w:r>
      <w:hyperlink r:id="rId200" w:tgtFrame="_blank" w:history="1">
        <w:r w:rsidRPr="0043412B">
          <w:rPr>
            <w:rFonts w:ascii="Arial" w:eastAsia="Times New Roman" w:hAnsi="Arial" w:cs="Arial"/>
            <w:color w:val="0000FF"/>
            <w:sz w:val="24"/>
            <w:szCs w:val="24"/>
            <w:lang w:eastAsia="ru-RU"/>
          </w:rPr>
          <w:t>решением Совета сельского поселения Краснохолмский сельсовет муниципального района Калтасинский район Республики Башкортостан от 30.10.2018 года № 309)</w:t>
        </w:r>
      </w:hyperlink>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(населённого пункта, входящего в состав Сельского поселения), за исключением отдельных категорий граждан, численность которых не может превышать 30 процентов от общего числа жителей Сельского поселения (населённого пункта, входящего в состав Сельского поселения) и для которых размер платежей может быть уменьшен.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Федеральным законом, на сходе граждан.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37. Расходы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w:t>
      </w:r>
      <w:hyperlink r:id="rId201" w:tgtFrame="_blank" w:history="1">
        <w:r w:rsidRPr="0043412B">
          <w:rPr>
            <w:rFonts w:ascii="Arial" w:eastAsia="Times New Roman" w:hAnsi="Arial" w:cs="Arial"/>
            <w:color w:val="0000FF"/>
            <w:sz w:val="24"/>
            <w:szCs w:val="24"/>
            <w:u w:val="single"/>
            <w:lang w:eastAsia="ru-RU"/>
          </w:rPr>
          <w:t>кодекса</w:t>
        </w:r>
      </w:hyperlink>
      <w:r w:rsidRPr="0043412B">
        <w:rPr>
          <w:rFonts w:ascii="Arial" w:eastAsia="Times New Roman" w:hAnsi="Arial" w:cs="Arial"/>
          <w:color w:val="000000"/>
          <w:sz w:val="24"/>
          <w:szCs w:val="24"/>
          <w:lang w:eastAsia="ru-RU"/>
        </w:rPr>
        <w:t>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Исполнение расходных обязательств Сельского поселения осуществляется за счет средств местного бюджета в соответствии с требованиями Бюджетного </w:t>
      </w:r>
      <w:hyperlink r:id="rId202" w:tgtFrame="_blank" w:history="1">
        <w:r w:rsidRPr="0043412B">
          <w:rPr>
            <w:rFonts w:ascii="Arial" w:eastAsia="Times New Roman" w:hAnsi="Arial" w:cs="Arial"/>
            <w:color w:val="0000FF"/>
            <w:sz w:val="24"/>
            <w:szCs w:val="24"/>
            <w:u w:val="single"/>
            <w:lang w:eastAsia="ru-RU"/>
          </w:rPr>
          <w:t>кодекса</w:t>
        </w:r>
      </w:hyperlink>
      <w:r w:rsidRPr="0043412B">
        <w:rPr>
          <w:rFonts w:ascii="Arial" w:eastAsia="Times New Roman" w:hAnsi="Arial" w:cs="Arial"/>
          <w:color w:val="000000"/>
          <w:sz w:val="24"/>
          <w:szCs w:val="24"/>
          <w:lang w:eastAsia="ru-RU"/>
        </w:rPr>
        <w:t>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(статья в редакции </w:t>
      </w:r>
      <w:hyperlink r:id="rId203"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38. Порядок составления проекта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Организация составления проекта местного бюджета исключительная компетенция Администрации.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Непосредственное составление проекта местного бюджета осуществляется уполномоченным Администрацией органом.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Составление бюджета основывается на: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Бюджетном </w:t>
      </w:r>
      <w:hyperlink r:id="rId204" w:tgtFrame="_self" w:history="1">
        <w:r w:rsidRPr="0043412B">
          <w:rPr>
            <w:rFonts w:ascii="Times New Roman" w:eastAsia="Times New Roman" w:hAnsi="Times New Roman" w:cs="Times New Roman"/>
            <w:color w:val="000000"/>
            <w:sz w:val="24"/>
            <w:szCs w:val="24"/>
            <w:u w:val="single"/>
            <w:lang w:eastAsia="ru-RU"/>
          </w:rPr>
          <w:t>послании</w:t>
        </w:r>
      </w:hyperlink>
      <w:r w:rsidRPr="0043412B">
        <w:rPr>
          <w:rFonts w:ascii="Arial" w:eastAsia="Times New Roman" w:hAnsi="Arial" w:cs="Arial"/>
          <w:color w:val="000000"/>
          <w:sz w:val="24"/>
          <w:szCs w:val="24"/>
          <w:lang w:eastAsia="ru-RU"/>
        </w:rPr>
        <w:t> Президента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прогнозе социально-экономического развития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основных направлениях бюджетной и налоговой политики;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муниципальных программах.</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Порядок и сроки составления проекта местного бюджета устанавливаются Администрацией с соблюдением требований, устанавливаемых Бюджетным </w:t>
      </w:r>
      <w:hyperlink r:id="rId205" w:tgtFrame="_self" w:history="1">
        <w:r w:rsidRPr="0043412B">
          <w:rPr>
            <w:rFonts w:ascii="Times New Roman" w:eastAsia="Times New Roman" w:hAnsi="Times New Roman" w:cs="Times New Roman"/>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 и муниципальными правовыми актами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6"/>
          <w:szCs w:val="26"/>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39. Порядок представления, рассмотрения и утверждения решения об утверждении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Проект решения об утверждении местного бюджета вносится Администрацией на рассмотрение Совета не позднее 15 ноября текущего года.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Проект решения об утверждении местного бюджета считается внесенным в срок, если он доставлен в Совет в срок до 24 часов 15 ноября текущего года.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2. Одновременно с проектом решения об утверждении местного бюджета на рассмотрение Совета представляются: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основные направления бюджетной и налоговой политики;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Сельского поселения за текущий финансовый год;</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прогноз социально-экономического развития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прогноз основных характеристик (общий объем доходов, общий объем расходов, дефицита (профицита) бюджета) бюджета соответствующей территории на очередной финансовый год и плановый период либо утвержденный среднесрочный финансовый план;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пояснительная записка к проекту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методики (проекты методик) и расчеты распределения межбюджетных трансфертов;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верхний предел муниципального долга на конец очередного финансового года (на конец очередного финансового года и конец каждого года планового периода);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оценка ожидаемого исполнения бюджета на текущий финансовый год;</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предложенные Советом, органами судебной системы,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иные документы и материалы.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После поступления в Совет проекта решения об утверждении местного бюджета год в течение пяти дней Ревизионная комиссия направляет заключение по проекту решения, постоянные комиссии Совета и другие субъекты права законодательной инициативы направляют в соответствующую комиссию Совета свои поправки к проекту решения. Поправки вносятся в письменном виде по единой форме.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Поправки, предусматривающие увеличение ассигнований по разделам и подразделам функциональной классификации расходов местного бюджета, должны содержать предложения по снижению ассигнований по другим разделам и подразделам функциональной классификации расходов местного бюджета либо указание на дополнительный источник дохода. Поправки, не отвечающие указанным требованиям или представленные с нарушением срока, а также предусматривающие предоставление средств бюджета немуниципальным организациям, соответствующей комиссией Совета к рассмотрению не принимаются.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Соответствующая комиссия Совета в течение семи дней проводит экспертизу представленных поправок и готовит сводную таблицу поправок к проекту решения и направляет его в Администрацию, которая обязана представить заключение по ним в течение пяти дней.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течение трех дней после получения заключения Администрации соответствующая комиссия Совета с участием авторов поправок и представителей Администрации рассматривает поправки к проекту решения и готовит сводную таблицу поправок с рекомендациями об их принятии или отклонении. Дальнейшему рассмотрению подлежат исключительно поправки, прошедшие экспертизу в соответствующей комиссии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При рассмотрении проекта решения об утверждении местного бюджета Совет заслушивает доклад Администрации, содоклад соответствующей </w:t>
      </w:r>
      <w:r w:rsidRPr="0043412B">
        <w:rPr>
          <w:rFonts w:ascii="Arial" w:eastAsia="Times New Roman" w:hAnsi="Arial" w:cs="Arial"/>
          <w:color w:val="000000"/>
          <w:sz w:val="24"/>
          <w:szCs w:val="24"/>
          <w:lang w:eastAsia="ru-RU"/>
        </w:rPr>
        <w:lastRenderedPageBreak/>
        <w:t>комиссии Совета, рассматривает заключение Ревизионной комиссии и сводную таблицу поправок к проекту решения.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 результатам рассмотрения Совет принимает решение: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об утверждении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отклоняет проект решения об утверждении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В случае отклонения проекта решения об утверждении местного бюджета Совет: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передает указанный проект решения в рабочую группу, которая создается из числа депутатов Совета и представителей Администрации;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возвращает указанный проект решения Администрации на доработку.</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случае передачи проекта решения в рабочую группу она в течение трех дней разрабатывает согласованный вариант проекта решения об утверждении местного бюджета и представляет в Совет для повторного рассмотрения.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Решение рабочей группы принимается раздельным голосованием членов рабочей группы от Совета, Администрации (далее - стороны). Решение считается принятым стороной, если за него проголосовало большинство присутствующих на заседании рабочей группы представителей данной стороны. Результаты голосования каждой стороны принимаются за один голос. Решение, против которого возражает хотя бы одна сторона, считается несогласованным.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Позиции, по которым стороны не выработали согласованного решения, вносятся на рассмотрение Совета. Окончательное решение принимает Совет.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Рабочую группу возглавляет глава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случае возвращения проекта решения об утверждении местного бюджета на доработку, проект дорабатывается с учетом предложений и рекомендаций депутатов Совета и Ревизионной комиссии и вносится Администрацией в течение семи дней на повторное рассмотрение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При повторном внесении указанного проекта решения Совет рассматривает его в течение трех дней со дня повторного внесения.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Проект решения об утверждении местного бюджета голосуется в целом с учетом включения в проект решения расходов и доходов, поступающих из бюджета муниципального района на возмещение расходов по исполнению переданных Сельскому поселению полномочий муниципального района.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40. Порядок рассмотрения и утверждения отчета об исполнении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Бюджетная отчетность Сельского поселения включает: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отчет об исполнении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баланс исполнения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отчет о финансовых результатах деятельности;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отчет о движении денежных средств;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пояснительную записку.</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Отчет об исполнении местного бюджета содержит данные об исполнении бюджета по доходам, расходам, источникам финансирования дефицита бюджета в соответствии с бюджетной классификацией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Баланс исполнения местного бюджета содержит данные о нефинансовых и финансовых активах, обязательствах Сельского поселения на первый и последний день отчетного периода по счетам плана счетов бюджетного учета.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Отчет о движении денежных средств отражает операции по счетам бюджетов по кодам классификации операций сектора государственного 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Пояснительная записка содержит анализ исполнения бюджета и бюджетной отчетности, а также сведения о выполнении муниципального задания и (или) иных результатах использования бюджетных ассигнований главными распорядителями (распорядителями, получателями) бюджетных средств в отчетном финансовом году.</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Главные распорядители бюджетных средств, главные администраторы доходов бюджета, главные администраторы источников финансирования дефицита бюджета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бюджетных средств, администраторами доходов бюджета, администраторами источников финансирования дефицита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Главные администраторы средств местного бюджета представляют сводную бюджетную отчетность в уполномоченный орган в установленные им сроки.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Бюджетная отчетность Сельского поселения является годовой. Отчет об исполнении местного бюджета является ежеквартальным.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Уполномоченный Администрацией орган готовит сводный отчет о расходовании средств местного бюджета, вложенных в уставные (складочные) капиталы юридических лиц, и о доходах, полученных от таких вложений.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Получатели бюджетных средств, выделенные по муниципальным заказам, готовят отчеты об использовании этих средств и направляют их главным распорядителям средств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Бюджетная отчетность Сельского поселения представляется уполномоченным органом в Администрацию.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Отчет об исполнении местного бюджета за первый квартал, полугодие и девять месяцев текущего финансового года утверждается Администрацией и направляется в Совет и Ревизионную комиссию.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Годовой отчет об исполнении местного бюджета подлежит утверждению решением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Уполномоченный орган Сельского поселения представляет бюджетную отчетность в финансовый орган муниципального района.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Годовой отчет об исполнении местного бюджета до его рассмотрения в Совете подлежит внешней проверке Ревизионной комиссией. Внешняя проверка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Заключение на годовой отчет об исполнении бюджета представляется Ревизионной комиссией в Совет с одновременным направлением в Администрацию.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Порядок представления, рассмотрения и утверждения годового отчета об исполнении бюджета устанавливается Советом в соответствии с Бюджетным кодексом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Одновременно с годовым отчетом об исполнении бюджета в Совет представляются проект решения об исполнении бюджета, иная бюджетная </w:t>
      </w:r>
      <w:r w:rsidRPr="0043412B">
        <w:rPr>
          <w:rFonts w:ascii="Arial" w:eastAsia="Times New Roman" w:hAnsi="Arial" w:cs="Arial"/>
          <w:color w:val="000000"/>
          <w:sz w:val="24"/>
          <w:szCs w:val="24"/>
          <w:lang w:eastAsia="ru-RU"/>
        </w:rPr>
        <w:lastRenderedPageBreak/>
        <w:t>отчетность об исполнении местного бюджета, иные документы, предусмотренные бюджетным законодательством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Отдельными приложениями к решению об исполнении местного бюджета за отчетный финансовый год утверждаются показатели: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доходов бюджета по кодам классификации доходов бюджетов;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(абзац признан утратившим силу </w:t>
      </w:r>
      <w:hyperlink r:id="rId206" w:tgtFrame="_blank" w:history="1">
        <w:r w:rsidRPr="0043412B">
          <w:rPr>
            <w:rFonts w:ascii="Arial" w:eastAsia="Times New Roman" w:hAnsi="Arial" w:cs="Arial"/>
            <w:color w:val="0000FF"/>
            <w:sz w:val="24"/>
            <w:szCs w:val="24"/>
            <w:lang w:eastAsia="ru-RU"/>
          </w:rPr>
          <w:t>решением</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расходов бюджета по ведомственной структуре расходов соответствующего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расходов бюджета по разделам и подразделам классификации расходов бюджетов;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источников финансирования дефицита бюджета по кодам классификации источников финансирования дефицитов бюджетов;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источников финансирования дефицита бюджета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 итогам рассмотрения проекта решения об исполнении местного бюджета, Совет принимает одно из следующих решений:</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об утверждении решения об исполнении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об отклонении решения об исполнении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случае отклонения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Годовой отчет об исполнении местного бюджета представляется в Совет не позднее 1 мая текущего года.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41. Порядок исполнения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Исполнение местного бюджета производится в соответствии с Бюджетным </w:t>
      </w:r>
      <w:hyperlink r:id="rId207" w:tgtFrame="_self" w:history="1">
        <w:r w:rsidRPr="0043412B">
          <w:rPr>
            <w:rFonts w:ascii="Times New Roman" w:eastAsia="Times New Roman" w:hAnsi="Times New Roman" w:cs="Times New Roman"/>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Кассовое обслуживание исполнения местного бюджета осуществляется в порядке, установленном Бюджетным </w:t>
      </w:r>
      <w:hyperlink r:id="rId208" w:tgtFrame="_self" w:history="1">
        <w:r w:rsidRPr="0043412B">
          <w:rPr>
            <w:rFonts w:ascii="Times New Roman" w:eastAsia="Times New Roman" w:hAnsi="Times New Roman" w:cs="Times New Roman"/>
            <w:color w:val="0000FF"/>
            <w:sz w:val="24"/>
            <w:szCs w:val="24"/>
            <w:u w:val="single"/>
            <w:lang w:eastAsia="ru-RU"/>
          </w:rPr>
          <w:t>кодексом</w:t>
        </w:r>
      </w:hyperlink>
      <w:r w:rsidRPr="0043412B">
        <w:rPr>
          <w:rFonts w:ascii="Arial" w:eastAsia="Times New Roman" w:hAnsi="Arial" w:cs="Arial"/>
          <w:color w:val="000000"/>
          <w:sz w:val="24"/>
          <w:szCs w:val="24"/>
          <w:lang w:eastAsia="ru-RU"/>
        </w:rPr>
        <w:t>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42. Финансовый контроль за исполнением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Финансовый контроль за исполнением местного бюджета осуществляют: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Совет;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Ревизионная комиссия;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уполномоченный Администрацией орган;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главные распорядители и распорядители средств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Совет осуществляет контроль в ходе обсуждения и утверждения проекта решения о бюджете и иных проектов решений по вопросам, регулирующим бюджетные правоотношения, рассмотрения отдельных вопросов исполнения бюджета на заседаниях комитетов, комиссий, рабочих групп Совета  местного самоуправления и в связи с депутатскими запросами, рассмотрения и утверждения отчета об исполнении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рамках осуществления финансового контроля Совет имеет право:</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 получать от Администрации необходимые сопроводительные материалы при утверждении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получать от уполномоченного Администрацией органа оперативную информацию об исполнении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утверждать (не утверждать) отчет об исполнении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Ревизионная комиссия осуществляет внешнюю проверку отчета об исполнении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Уполномоченный Администрацией орган осуществляет текущий и последующий финансовый контроль, в том числе за операциями с бюджетными средствами главных распорядителей, распорядителей и получателей средств местного бюджета, а также за соблюдением получателями бюджетных кредитов, бюджетных инвестиций и муниципальных гарантий условий выделения, целевого использования и возврата бюджетных средств.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Уполномоченный Администрацией орган проводит проверки главных распорядителей, распорядителей и получателей средств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43. Документы, подлежащие официальному опубликованию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Официальному опубликованию подлежат документы и сведения относительно местного бюджета, предусмотренные </w:t>
      </w:r>
      <w:hyperlink r:id="rId209"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44. Муниципальная закупка и муниципальные заимствования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(часть в редакции </w:t>
      </w:r>
      <w:hyperlink r:id="rId210"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(часть в редакции </w:t>
      </w:r>
      <w:hyperlink r:id="rId211"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Муниципальное образование вправе привлекать заемные средства, в том числе за счет выпуска муниципальных ценных бумаг, в порядке, установленном бюджетным законодательством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От имени 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Положения о порядке осуществления Администрацией функций эмитента ценных бумаг Сельского поселения являются такими же, как и в </w:t>
      </w:r>
      <w:hyperlink r:id="rId212" w:tgtFrame="_self" w:history="1">
        <w:r w:rsidRPr="0043412B">
          <w:rPr>
            <w:rFonts w:ascii="Times New Roman" w:eastAsia="Times New Roman" w:hAnsi="Times New Roman" w:cs="Times New Roman"/>
            <w:color w:val="0000FF"/>
            <w:sz w:val="24"/>
            <w:szCs w:val="24"/>
            <w:u w:val="single"/>
            <w:lang w:eastAsia="ru-RU"/>
          </w:rPr>
          <w:t>Федеральном законе</w:t>
        </w:r>
      </w:hyperlink>
      <w:r w:rsidRPr="0043412B">
        <w:rPr>
          <w:rFonts w:ascii="Arial" w:eastAsia="Times New Roman" w:hAnsi="Arial" w:cs="Arial"/>
          <w:color w:val="000000"/>
          <w:sz w:val="24"/>
          <w:szCs w:val="24"/>
          <w:lang w:eastAsia="ru-RU"/>
        </w:rPr>
        <w:t> «Об особенностях эмиссии и обращения государственных и муниципальных ценных бумаг» и других актах Российской Федерации.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i/>
          <w:iCs/>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Глава VII</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lastRenderedPageBreak/>
        <w:t>Ответственность органов местного самоуправления и должностных лиц местного самоуправления</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45. Ответственность органов местного самоуправления и должностных лиц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46. Ответственность органов местного самоуправления и должностных лиц органов местного самоуправления, депутатов Совета перед населением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Основания наступления ответственности органов местного самоуправления, депутатов Совета перед населением и порядок решения соответствующих вопросов определяются настоящим Уставом в соответствии с </w:t>
      </w:r>
      <w:hyperlink r:id="rId213"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Основанием для наступления ответственности органов местного самоуправления и должностных лиц органов местного самоуправления депутатов Совета</w:t>
      </w:r>
      <w:r w:rsidRPr="0043412B">
        <w:rPr>
          <w:rFonts w:ascii="Arial" w:eastAsia="Times New Roman" w:hAnsi="Arial" w:cs="Arial"/>
          <w:b/>
          <w:bCs/>
          <w:color w:val="000000"/>
          <w:sz w:val="24"/>
          <w:szCs w:val="24"/>
          <w:lang w:eastAsia="ru-RU"/>
        </w:rPr>
        <w:t> </w:t>
      </w:r>
      <w:r w:rsidRPr="0043412B">
        <w:rPr>
          <w:rFonts w:ascii="Arial" w:eastAsia="Times New Roman" w:hAnsi="Arial" w:cs="Arial"/>
          <w:color w:val="000000"/>
          <w:sz w:val="24"/>
          <w:szCs w:val="24"/>
          <w:lang w:eastAsia="ru-RU"/>
        </w:rPr>
        <w:t>перед населением являются: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установленное решением суда нарушение ими настоящего Устава или решения местного референдума, если они повлекли установленные вступившим в законную силу решением суда нарушения (ограничения) прав и свобод человека и гражданина;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установленный вступившим в законную силу решением суда факт действия (бездействия), если в результате таких действий (бездействия) нанесен существенный материальный ущерб;</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установленное вступившим в законную силу решением суда систематическое неисполнение своих полномочий, создающее препятствия для надлежащего осуществления полномочий органами местного самоуправления, а равно для участия населения Сельского поселения в осуществлении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Население Сельского поселения вправе отозвать депутатов Совета в соответствии с </w:t>
      </w:r>
      <w:hyperlink r:id="rId214" w:tgtFrame="_self" w:history="1">
        <w:r w:rsidRPr="0043412B">
          <w:rPr>
            <w:rFonts w:ascii="Times New Roman" w:eastAsia="Times New Roman" w:hAnsi="Times New Roman" w:cs="Times New Roman"/>
            <w:color w:val="0000FF"/>
            <w:sz w:val="24"/>
            <w:szCs w:val="24"/>
            <w:u w:val="single"/>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47. Ответственность органов местного самоуправления и должностных лиц местного самоуправления перед государством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15" w:tgtFrame="_self" w:history="1">
        <w:r w:rsidRPr="0043412B">
          <w:rPr>
            <w:rFonts w:ascii="Times New Roman" w:eastAsia="Times New Roman" w:hAnsi="Times New Roman" w:cs="Times New Roman"/>
            <w:color w:val="0000FF"/>
            <w:sz w:val="24"/>
            <w:szCs w:val="24"/>
            <w:u w:val="single"/>
            <w:lang w:eastAsia="ru-RU"/>
          </w:rPr>
          <w:t>Конституции</w:t>
        </w:r>
      </w:hyperlink>
      <w:r w:rsidRPr="0043412B">
        <w:rPr>
          <w:rFonts w:ascii="Arial" w:eastAsia="Times New Roman" w:hAnsi="Arial" w:cs="Arial"/>
          <w:color w:val="000000"/>
          <w:sz w:val="24"/>
          <w:szCs w:val="24"/>
          <w:lang w:eastAsia="ru-RU"/>
        </w:rPr>
        <w:t> Российской Федерации, федеральных конституционных законов, федеральных законов, </w:t>
      </w:r>
      <w:hyperlink r:id="rId216" w:tgtFrame="_self" w:history="1">
        <w:r w:rsidRPr="0043412B">
          <w:rPr>
            <w:rFonts w:ascii="Times New Roman" w:eastAsia="Times New Roman" w:hAnsi="Times New Roman" w:cs="Times New Roman"/>
            <w:color w:val="0000FF"/>
            <w:sz w:val="24"/>
            <w:szCs w:val="24"/>
            <w:u w:val="single"/>
            <w:lang w:eastAsia="ru-RU"/>
          </w:rPr>
          <w:t>Конституции</w:t>
        </w:r>
      </w:hyperlink>
      <w:r w:rsidRPr="0043412B">
        <w:rPr>
          <w:rFonts w:ascii="Arial" w:eastAsia="Times New Roman" w:hAnsi="Arial" w:cs="Arial"/>
          <w:color w:val="000000"/>
          <w:sz w:val="24"/>
          <w:szCs w:val="24"/>
          <w:lang w:eastAsia="ru-RU"/>
        </w:rPr>
        <w:t> Республики Башкортостан, законов Республики Башкортостан, настоящего Устава.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48. Ответственность Совета перед государством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В случае, если соответствующим судом установлено, что Советом принят нормативный правовой акт, противоречащий </w:t>
      </w:r>
      <w:hyperlink r:id="rId217" w:tgtFrame="_self" w:history="1">
        <w:r w:rsidRPr="0043412B">
          <w:rPr>
            <w:rFonts w:ascii="Arial" w:eastAsia="Times New Roman" w:hAnsi="Arial" w:cs="Arial"/>
            <w:color w:val="0000FF"/>
            <w:sz w:val="24"/>
            <w:szCs w:val="24"/>
            <w:lang w:eastAsia="ru-RU"/>
          </w:rPr>
          <w:t>Конституции</w:t>
        </w:r>
      </w:hyperlink>
      <w:r w:rsidRPr="0043412B">
        <w:rPr>
          <w:rFonts w:ascii="Arial" w:eastAsia="Times New Roman" w:hAnsi="Arial" w:cs="Arial"/>
          <w:color w:val="000000"/>
          <w:sz w:val="24"/>
          <w:szCs w:val="24"/>
          <w:lang w:eastAsia="ru-RU"/>
        </w:rPr>
        <w:t xml:space="preserve"> Российской </w:t>
      </w:r>
      <w:r w:rsidRPr="0043412B">
        <w:rPr>
          <w:rFonts w:ascii="Arial" w:eastAsia="Times New Roman" w:hAnsi="Arial" w:cs="Arial"/>
          <w:color w:val="000000"/>
          <w:sz w:val="24"/>
          <w:szCs w:val="24"/>
          <w:lang w:eastAsia="ru-RU"/>
        </w:rPr>
        <w:lastRenderedPageBreak/>
        <w:t>Федерации, федеральным конституционным законам, федеральным законам, </w:t>
      </w:r>
      <w:hyperlink r:id="rId218" w:tgtFrame="_self" w:history="1">
        <w:r w:rsidRPr="0043412B">
          <w:rPr>
            <w:rFonts w:ascii="Arial" w:eastAsia="Times New Roman" w:hAnsi="Arial" w:cs="Arial"/>
            <w:color w:val="0000FF"/>
            <w:sz w:val="24"/>
            <w:szCs w:val="24"/>
            <w:lang w:eastAsia="ru-RU"/>
          </w:rPr>
          <w:t>Конституции</w:t>
        </w:r>
      </w:hyperlink>
      <w:r w:rsidRPr="0043412B">
        <w:rPr>
          <w:rFonts w:ascii="Arial" w:eastAsia="Times New Roman" w:hAnsi="Arial" w:cs="Arial"/>
          <w:color w:val="000000"/>
          <w:sz w:val="24"/>
          <w:szCs w:val="24"/>
          <w:lang w:eastAsia="ru-RU"/>
        </w:rPr>
        <w:t> Республики Башкортостан, законам Республики Башкортостан, настоящему Уставу, а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Глава Республики Башкортостан в течение одного месяца после вступления в силу решения суда, установившего факт неисполнения данного решения, вносит в Государственное Собрание - Курултай Республики Башкортостан проект закона Республики Башкортостан о роспуске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19"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Полномочия Совета прекращаются со дня вступления в силу закона Республики Башкортостан о его роспуске.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В случае, если соответствующим судом установлено, что избранный в правомочном составе Совет в течение трех месяцев подряд не проводил правомочного заседания, Глава Республики Башкортостан в течение трех месяцев со дня вступления в силу решения суда, установившего данный факт, вносит в Государственное Собрание - Курултай Республики Башкортостан проект закона Республики Башкортостан о роспуске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20"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В случае, если соответствующим судом установлено, что вновь избранный в правомочном составе Совет в течение трех месяцев подряд не проводил правомочного заседания, Глава Республики Башкортостан в течение трех месяцев со дня вступления в силу решения суда, установившего данный факт, вносит Государственное Собрание - Курултай Республики Башкортостан проект закона Республики Башкортостан о роспуске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21"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Порядок обжалования Закона Республики Башкортостан о роспуске Совета и принятия решения определяется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Депутаты Совета, распущенного на основании части 3 настоящей статьи, вправе в течение 10 дней со дня вступления в силу закона Республики Башкортостан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(часть в редакции </w:t>
      </w:r>
      <w:hyperlink r:id="rId222"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49. Ответственность главы Сельского поселения перед государством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Глава Республики Башкортостан издает правовой акт об отрешении от должности главы Сельского поселения в случае: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(в редакции </w:t>
      </w:r>
      <w:hyperlink r:id="rId223"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издания указанным должностным лицом местного самоуправления нормативного правового акта, противоречащего </w:t>
      </w:r>
      <w:hyperlink r:id="rId224" w:tgtFrame="_self" w:history="1">
        <w:r w:rsidRPr="0043412B">
          <w:rPr>
            <w:rFonts w:ascii="Times New Roman" w:eastAsia="Times New Roman" w:hAnsi="Times New Roman" w:cs="Times New Roman"/>
            <w:color w:val="0000FF"/>
            <w:sz w:val="24"/>
            <w:szCs w:val="24"/>
            <w:u w:val="single"/>
            <w:lang w:eastAsia="ru-RU"/>
          </w:rPr>
          <w:t>Конституции</w:t>
        </w:r>
      </w:hyperlink>
      <w:r w:rsidRPr="0043412B">
        <w:rPr>
          <w:rFonts w:ascii="Arial" w:eastAsia="Times New Roman" w:hAnsi="Arial" w:cs="Arial"/>
          <w:color w:val="000000"/>
          <w:sz w:val="24"/>
          <w:szCs w:val="24"/>
          <w:lang w:eastAsia="ru-RU"/>
        </w:rPr>
        <w:t> Российской Федерации, федеральным конституционным законам, федеральным законам, </w:t>
      </w:r>
      <w:hyperlink r:id="rId225" w:tgtFrame="_self" w:history="1">
        <w:r w:rsidRPr="0043412B">
          <w:rPr>
            <w:rFonts w:ascii="Times New Roman" w:eastAsia="Times New Roman" w:hAnsi="Times New Roman" w:cs="Times New Roman"/>
            <w:color w:val="0000FF"/>
            <w:sz w:val="24"/>
            <w:szCs w:val="24"/>
            <w:u w:val="single"/>
            <w:lang w:eastAsia="ru-RU"/>
          </w:rPr>
          <w:t>Конституции</w:t>
        </w:r>
      </w:hyperlink>
      <w:r w:rsidRPr="0043412B">
        <w:rPr>
          <w:rFonts w:ascii="Arial" w:eastAsia="Times New Roman" w:hAnsi="Arial" w:cs="Arial"/>
          <w:color w:val="000000"/>
          <w:sz w:val="24"/>
          <w:szCs w:val="24"/>
          <w:lang w:eastAsia="ru-RU"/>
        </w:rPr>
        <w:t> Республики Башкортостан, законам Республики Башкортостан,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26"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13.07.2016 года № 94)</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Срок, в течение которого Глава Республики Башкортостан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27"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Глава Сельского поселения, в отношении которых Главой Республики Башкортостан был издан правовой акт об отрешении от должности, вправе обжаловать данный правовой акт в соответствии с </w:t>
      </w:r>
      <w:hyperlink r:id="rId228" w:tgtFrame="_self" w:history="1">
        <w:r w:rsidRPr="0043412B">
          <w:rPr>
            <w:rFonts w:ascii="Arial" w:eastAsia="Times New Roman" w:hAnsi="Arial" w:cs="Arial"/>
            <w:color w:val="0000FF"/>
            <w:sz w:val="24"/>
            <w:szCs w:val="24"/>
            <w:lang w:eastAsia="ru-RU"/>
          </w:rPr>
          <w:t>Федеральным законом</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29"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Порядок рассмотрения жалобы и принятия решения определяется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50. Удаление главы Сельского поселения в отставку</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Совет в соответствии с </w:t>
      </w:r>
      <w:hyperlink r:id="rId230" w:tgtFrame="_self" w:history="1">
        <w:r w:rsidRPr="0043412B">
          <w:rPr>
            <w:rFonts w:ascii="Arial" w:eastAsia="Times New Roman" w:hAnsi="Arial" w:cs="Arial"/>
            <w:color w:val="0000FF"/>
            <w:sz w:val="24"/>
            <w:szCs w:val="24"/>
            <w:lang w:eastAsia="ru-RU"/>
          </w:rPr>
          <w:t>Федеральным законом</w:t>
        </w:r>
      </w:hyperlink>
      <w:r w:rsidRPr="0043412B">
        <w:rPr>
          <w:rFonts w:ascii="Arial" w:eastAsia="Times New Roman" w:hAnsi="Arial" w:cs="Arial"/>
          <w:color w:val="000000"/>
          <w:sz w:val="24"/>
          <w:szCs w:val="24"/>
          <w:lang w:eastAsia="ru-RU"/>
        </w:rPr>
        <w:t> вправе удалить главу Сельского поселения в отставку по инициативе депутатов Совета или по инициативе Главы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31"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2. Основаниями для удаления главы Сельского поселения в отставку являются: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w:t>
      </w:r>
      <w:hyperlink r:id="rId232" w:tgtFrame="_self" w:history="1">
        <w:r w:rsidRPr="0043412B">
          <w:rPr>
            <w:rFonts w:ascii="Arial" w:eastAsia="Times New Roman" w:hAnsi="Arial" w:cs="Arial"/>
            <w:color w:val="0000FF"/>
            <w:sz w:val="24"/>
            <w:szCs w:val="24"/>
            <w:lang w:eastAsia="ru-RU"/>
          </w:rPr>
          <w:t>Федерального закона</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233" w:tgtFrame="_self" w:history="1">
        <w:r w:rsidRPr="0043412B">
          <w:rPr>
            <w:rFonts w:ascii="Arial" w:eastAsia="Times New Roman" w:hAnsi="Arial" w:cs="Arial"/>
            <w:color w:val="0000FF"/>
            <w:sz w:val="24"/>
            <w:szCs w:val="24"/>
            <w:lang w:eastAsia="ru-RU"/>
          </w:rPr>
          <w:t>Федеральным законом</w:t>
        </w:r>
      </w:hyperlink>
      <w:r w:rsidRPr="0043412B">
        <w:rPr>
          <w:rFonts w:ascii="Arial" w:eastAsia="Times New Roman" w:hAnsi="Arial" w:cs="Arial"/>
          <w:color w:val="000000"/>
          <w:sz w:val="24"/>
          <w:szCs w:val="24"/>
          <w:lang w:eastAsia="ru-RU"/>
        </w:rPr>
        <w:t>, иными федеральными законами, уставом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неудовлетворительная оценка деятельности главы Сельского поселения Советом по результатам его ежегодного отчета перед Советом, данная два раза подряд;</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234" w:tgtFrame="_blank" w:history="1">
        <w:r w:rsidRPr="0043412B">
          <w:rPr>
            <w:rFonts w:ascii="Arial" w:eastAsia="Times New Roman" w:hAnsi="Arial" w:cs="Arial"/>
            <w:color w:val="0000FF"/>
            <w:sz w:val="24"/>
            <w:szCs w:val="24"/>
            <w:lang w:eastAsia="ru-RU"/>
          </w:rPr>
          <w:t>Федеральным законом от 25 декабря 2008 года № 273-ФЗ</w:t>
        </w:r>
      </w:hyperlink>
      <w:r w:rsidRPr="0043412B">
        <w:rPr>
          <w:rFonts w:ascii="Arial" w:eastAsia="Times New Roman" w:hAnsi="Arial" w:cs="Arial"/>
          <w:color w:val="000000"/>
          <w:sz w:val="24"/>
          <w:szCs w:val="24"/>
          <w:lang w:eastAsia="ru-RU"/>
        </w:rPr>
        <w:t> «О противодействии коррупции», </w:t>
      </w:r>
      <w:hyperlink r:id="rId235" w:tgtFrame="_blank" w:history="1">
        <w:r w:rsidRPr="0043412B">
          <w:rPr>
            <w:rFonts w:ascii="Arial" w:eastAsia="Times New Roman" w:hAnsi="Arial" w:cs="Arial"/>
            <w:color w:val="0000FF"/>
            <w:sz w:val="24"/>
            <w:szCs w:val="24"/>
            <w:lang w:eastAsia="ru-RU"/>
          </w:rPr>
          <w:t>Федеральным законом от 3 декабря 2012 года № 230-ФЗ</w:t>
        </w:r>
      </w:hyperlink>
      <w:r w:rsidRPr="0043412B">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236" w:tgtFrame="_blank" w:history="1">
        <w:r w:rsidRPr="0043412B">
          <w:rPr>
            <w:rFonts w:ascii="Arial" w:eastAsia="Times New Roman" w:hAnsi="Arial" w:cs="Arial"/>
            <w:color w:val="0000FF"/>
            <w:sz w:val="24"/>
            <w:szCs w:val="24"/>
            <w:lang w:eastAsia="ru-RU"/>
          </w:rPr>
          <w:t>Федеральным законом от 7 мая 2013 года № 79-ФЗ</w:t>
        </w:r>
      </w:hyperlink>
      <w:r w:rsidRPr="0043412B">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(пункт в редакции </w:t>
      </w:r>
      <w:hyperlink r:id="rId237"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допущение главой Сельского поселения,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3. Инициатива депутатов Совета об удалении главы Сельского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Сельского поселения в отставку. О выдвижении данной инициативы глава Сельского поселения и Глава Республики Башкортостан уведомляются не позднее дня, следующего за днем внесения указанного обращения в Совет.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38"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4. Рассмотрение инициативы депутатов Совета об удалении главы Сельского поселения в отставку осуществляется с учетом мнения Главы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(в редакции </w:t>
      </w:r>
      <w:hyperlink r:id="rId239"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5. В случае, если при рассмотрении инициативы депутатов Совета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Башкортостан,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w:t>
      </w:r>
      <w:hyperlink r:id="rId240" w:tgtFrame="_self" w:history="1">
        <w:r w:rsidRPr="0043412B">
          <w:rPr>
            <w:rFonts w:ascii="Arial" w:eastAsia="Times New Roman" w:hAnsi="Arial" w:cs="Arial"/>
            <w:color w:val="0000FF"/>
            <w:sz w:val="24"/>
            <w:szCs w:val="24"/>
            <w:lang w:eastAsia="ru-RU"/>
          </w:rPr>
          <w:t>Федерального закона</w:t>
        </w:r>
      </w:hyperlink>
      <w:r w:rsidRPr="0043412B">
        <w:rPr>
          <w:rFonts w:ascii="Arial" w:eastAsia="Times New Roman" w:hAnsi="Arial" w:cs="Arial"/>
          <w:color w:val="000000"/>
          <w:sz w:val="24"/>
          <w:szCs w:val="24"/>
          <w:lang w:eastAsia="ru-RU"/>
        </w:rPr>
        <w:t>, решение об удалении главы Сельского поселения в отставку может быть принято только при согласии Главы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41"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6. Инициатива Главы Республики Башкортостан об удалении главы Сельского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Сельского поселения уведомляется не позднее дня, следующего за днем внесения указанного обращения в Совет.</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42"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7. Рассмотрение инициативы депутатов Совета или Главы Республики Башкортостан об удалении главы Сельского поселения в отставку осуществляется Советом в течение одного месяца со дня внесения соответствующего обращения.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43"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8. Решение Совета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9. Решение об удалении главы Сельского поселения в отставку подписывается депутатом, председательствующим на заседании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10. В случае, если глава Сельского поселения присутствует на заседании Совета, на котором рассматривается вопрос об удалении его в отставку, указанное заседание проходит под председательством депутата Совета, уполномоченного на это Советом.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11. При рассмотрении и принятии Советом решения об удалении главы Сельского поселения в отставку должны быть обеспечены:</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или Главы Республики Башкортостан и с проектом решения Совета об удалении его в отставку;</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редакции </w:t>
      </w:r>
      <w:hyperlink r:id="rId244" w:tgtFrame="_blank" w:history="1">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hyperlink>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12. В случае, если глава Сельского поселения не согласен с решением Совета об удалении его в отставку, он вправе в письменном виде изложить свое особое мнение.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13. Решение Совета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14. В случае, если инициатива депутатов Совета или Главы Республики Башкортостан об удалении главы Сельского поселения в отставку отклонена Советом, вопрос об удалении главы Сельского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43412B" w:rsidRPr="0043412B" w:rsidRDefault="0043412B" w:rsidP="0043412B">
      <w:pPr>
        <w:spacing w:after="0" w:line="240" w:lineRule="auto"/>
        <w:ind w:firstLine="720"/>
        <w:jc w:val="both"/>
        <w:rPr>
          <w:rFonts w:ascii="Arial" w:eastAsia="Times New Roman" w:hAnsi="Arial" w:cs="Arial"/>
          <w:color w:val="000000"/>
          <w:sz w:val="24"/>
          <w:szCs w:val="24"/>
          <w:lang w:eastAsia="ru-RU"/>
        </w:rPr>
      </w:pPr>
      <w:bookmarkStart w:id="0" w:name="OLE_LINK15"/>
      <w:bookmarkStart w:id="1" w:name="OLE_LINK14"/>
      <w:bookmarkStart w:id="2" w:name="OLE_LINK13"/>
      <w:bookmarkStart w:id="3" w:name="OLE_LINK12"/>
      <w:bookmarkStart w:id="4" w:name="OLE_LINK11"/>
      <w:bookmarkStart w:id="5" w:name="OLE_LINK10"/>
      <w:bookmarkStart w:id="6" w:name="OLE_LINK9"/>
      <w:bookmarkStart w:id="7" w:name="OLE_LINK8"/>
      <w:bookmarkStart w:id="8" w:name="OLE_LINK7"/>
      <w:bookmarkStart w:id="9" w:name="OLE_LINK6"/>
      <w:bookmarkStart w:id="10" w:name="OLE_LINK5"/>
      <w:bookmarkStart w:id="11" w:name="OLE_LINK4"/>
      <w:bookmarkStart w:id="12" w:name="OLE_LINK3"/>
      <w:bookmarkStart w:id="13" w:name="OLE_LINK2"/>
      <w:bookmarkStart w:id="14" w:name="OLE_LINK1"/>
      <w:bookmarkEnd w:id="0"/>
      <w:bookmarkEnd w:id="1"/>
      <w:bookmarkEnd w:id="2"/>
      <w:bookmarkEnd w:id="3"/>
      <w:bookmarkEnd w:id="4"/>
      <w:bookmarkEnd w:id="5"/>
      <w:bookmarkEnd w:id="6"/>
      <w:bookmarkEnd w:id="7"/>
      <w:bookmarkEnd w:id="8"/>
      <w:bookmarkEnd w:id="9"/>
      <w:bookmarkEnd w:id="10"/>
      <w:bookmarkEnd w:id="11"/>
      <w:bookmarkEnd w:id="12"/>
      <w:bookmarkEnd w:id="13"/>
      <w:r w:rsidRPr="0043412B">
        <w:rPr>
          <w:rFonts w:ascii="Arial" w:eastAsia="Times New Roman" w:hAnsi="Arial" w:cs="Arial"/>
          <w:color w:val="000000"/>
          <w:sz w:val="24"/>
          <w:szCs w:val="24"/>
          <w:lang w:eastAsia="ru-RU"/>
        </w:rPr>
        <w:t>(в редакции </w:t>
      </w:r>
      <w:bookmarkEnd w:id="14"/>
      <w:r w:rsidR="00B3594D" w:rsidRPr="0043412B">
        <w:rPr>
          <w:rFonts w:ascii="Arial" w:eastAsia="Times New Roman" w:hAnsi="Arial" w:cs="Arial"/>
          <w:color w:val="000000"/>
          <w:sz w:val="24"/>
          <w:szCs w:val="24"/>
          <w:lang w:eastAsia="ru-RU"/>
        </w:rPr>
        <w:fldChar w:fldCharType="begin"/>
      </w:r>
      <w:r w:rsidRPr="0043412B">
        <w:rPr>
          <w:rFonts w:ascii="Arial" w:eastAsia="Times New Roman" w:hAnsi="Arial" w:cs="Arial"/>
          <w:color w:val="000000"/>
          <w:sz w:val="24"/>
          <w:szCs w:val="24"/>
          <w:lang w:eastAsia="ru-RU"/>
        </w:rPr>
        <w:instrText xml:space="preserve"> HYPERLINK "http://pravo-search.minjust.ru:8080/bigs/showDocument.html?id=AAC94A08-C56F-402E-9A66-CE6EA952A2A1" \t "_blank" </w:instrText>
      </w:r>
      <w:r w:rsidR="00B3594D" w:rsidRPr="0043412B">
        <w:rPr>
          <w:rFonts w:ascii="Arial" w:eastAsia="Times New Roman" w:hAnsi="Arial" w:cs="Arial"/>
          <w:color w:val="000000"/>
          <w:sz w:val="24"/>
          <w:szCs w:val="24"/>
          <w:lang w:eastAsia="ru-RU"/>
        </w:rPr>
        <w:fldChar w:fldCharType="separate"/>
      </w:r>
      <w:r w:rsidRPr="0043412B">
        <w:rPr>
          <w:rFonts w:ascii="Arial" w:eastAsia="Times New Roman" w:hAnsi="Arial" w:cs="Arial"/>
          <w:color w:val="0000FF"/>
          <w:sz w:val="24"/>
          <w:szCs w:val="24"/>
          <w:lang w:eastAsia="ru-RU"/>
        </w:rPr>
        <w:t>решения Совета сельского поселения Краснохолмский сельсовет муниципального района Калтасинский район Республики Башкортостан от 30.08.2017 года № 212</w:t>
      </w:r>
      <w:r w:rsidR="00B3594D" w:rsidRPr="0043412B">
        <w:rPr>
          <w:rFonts w:ascii="Arial" w:eastAsia="Times New Roman" w:hAnsi="Arial" w:cs="Arial"/>
          <w:color w:val="000000"/>
          <w:sz w:val="24"/>
          <w:szCs w:val="24"/>
          <w:lang w:eastAsia="ru-RU"/>
        </w:rPr>
        <w:fldChar w:fldCharType="end"/>
      </w:r>
      <w:r w:rsidRPr="0043412B">
        <w:rPr>
          <w:rFonts w:ascii="Arial" w:eastAsia="Times New Roman" w:hAnsi="Arial" w:cs="Arial"/>
          <w:color w:val="000000"/>
          <w:sz w:val="24"/>
          <w:szCs w:val="24"/>
          <w:lang w:eastAsia="ru-RU"/>
        </w:rPr>
        <w:t>)</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15. Глава Сельского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Суд должен рассмотреть заявление и принять решение не позднее чем через 10 дней со дня подачи заявления.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(часть в редакции </w:t>
      </w:r>
      <w:hyperlink r:id="rId245" w:tgtFrame="_blank" w:history="1">
        <w:r w:rsidRPr="0043412B">
          <w:rPr>
            <w:rFonts w:ascii="Arial" w:eastAsia="Times New Roman" w:hAnsi="Arial" w:cs="Arial"/>
            <w:color w:val="0000FF"/>
            <w:sz w:val="24"/>
            <w:szCs w:val="24"/>
            <w:lang w:eastAsia="ru-RU"/>
          </w:rPr>
          <w:t>решения</w:t>
        </w:r>
      </w:hyperlink>
      <w:r w:rsidRPr="0043412B">
        <w:rPr>
          <w:rFonts w:ascii="Arial" w:eastAsia="Times New Roman" w:hAnsi="Arial" w:cs="Arial"/>
          <w:color w:val="000000"/>
          <w:sz w:val="24"/>
          <w:szCs w:val="24"/>
          <w:lang w:eastAsia="ru-RU"/>
        </w:rPr>
        <w:t> Совета сельского поселения Краснохолмский сельсовет муниципального района Калтасинский район Республики Башкортостан от 03.03.2015 года № 460)</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51. Временное осуществление органами государственной власти Республики Башкортостан отдельных полномочий органов местного самоуправления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случаях и порядке, предусмотренном законодательством, отдельные полномочия органов местного самоуправления Сельского поселения могут временно осуществляться органами государственной власти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52. Ответственность органов местного самоуправления и должностных лиц местного самоуправления перед физическими и юридическими лицами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53.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Глава VIII</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Отзыв депутата Совета</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54. Основания отзыва депутата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Основаниями для отзыва депутата Совета могут служить только его конкретные противоправные решения или действия (бездействие) в случае их подтверждения в судебном порядке.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55. Инициатива проведения голосования по отзыву депутата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Голосование по отзыву депутата проводится по инициативе населения в порядке, установленном Федеральным законом и принимаемым в соответствии с ним законом Республики Башкортостан для проведения местного референдума, с учетом особенностей, предусмотренных Федеральным законом.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56. Гарантии прав депутата Совета при рассмотрении инициативы проведения голосования по отзыву депутата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Совет уведомляет депутата Совета о выдвинутой инициативе проведения голосования по отзыву депутата, а также о порядке его рассмотрения.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Депутат Совета вправе дать объяснения по поводу обстоятельств, выдвигаемых в качестве оснований для отзыва, Совету, на собраниях (конференциях) граждан, в средствах массовой информации.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57. Назначение голосования по вопросу об отзыве депутата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Подписные листы должны быть представлены в избирательную комиссию Сельского поселения не позднее 30 дней со дня принятия решения Советом о проведении голосования по вопросу об отзыве депутата Совета. Избирательная комиссия Сельского поселения в случае необходимости в пятидневный срок организует полную или выборочную проверку достоверности подписей в подписных листах. О принятом решении направляется сообщение депутату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58. Агитация «за» или «против» отзыва депутата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xml:space="preserve">После назначения соответствующей избирательной комиссией даты проведения голосования по вопросу об отзыве депутата Совета избирателям, трудовым коллективам и общественным объединениям, коллективам учебных заведений гарантируется возможность свободного и всестороннего обсуждения </w:t>
      </w:r>
      <w:r w:rsidRPr="0043412B">
        <w:rPr>
          <w:rFonts w:ascii="Arial" w:eastAsia="Times New Roman" w:hAnsi="Arial" w:cs="Arial"/>
          <w:color w:val="000000"/>
          <w:sz w:val="24"/>
          <w:szCs w:val="24"/>
          <w:lang w:eastAsia="ru-RU"/>
        </w:rPr>
        <w:lastRenderedPageBreak/>
        <w:t>вопросов, связанных с отзывом депутата Совета, а также предоставляется право беспрепятственной агитации «за» или «против» отзыва депутата Совета на собраниях избирателей, в средствах массовой информации.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Депутату Совета, в отношении которого возбужден вопрос об отзыве, а также его доверенным лицам предоставляется право свободной агитации на собраниях (конференциях) граждан, а также использовать средства массовой информации.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59. Комиссии и участки для проведения голосования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Организация работы по вопросу об отзыве депутата Совета возлагается на избирательную комиссию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Для организации проведения голосования по вопросу об отзыве депутата Совета не позднее чем за 45 дней до дня голосования образуются участки для голосования и не ранее чем за 30 дней и не позднее чем за 28 дней до дня голосования образуются участковые комиссии.</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60. Бюллетень для голосования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В бюллетене для голосования по вопросу об отзыве депутата Совета указываются его фамилия, имя, отчество, дата рождения, место работы, занимаемая должность (род занятий), место жительства, избирательный округ.</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Каждый бюллетень должен иметь разъяснение о порядке его заполнения.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Бюллетени печатаются на русском, башкирском либо на других языках народов Республики Башкортостан в местах их компактного проживания.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61. Голосование и установление его результатов</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Голосование по вопросу об отзыве депутата Совета является тайным.</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При голосовании избиратель ставит любой знак в пустом квадрате, расположенном напротив строки «За» или «Против» прекращения полномочий депутата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Депутат Совета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Голосование признается несостоявшимся в случае, если в нем приняло участие не более половины избирателей, внесенных в списки избирателей на территории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Результаты голосования устанавливаются на заседании участковой избирательной комиссии, заносятся в протокол и направляются в соответствующую избирательную комиссию.</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Избирательная комиссия на основании поступившего к ней протокола участковой избирательной комиссии регистрирует результаты голосования, а в случае установления нарушения закона и признания результатов голосования недействительными назначает повторное голосование, которое проводится не позднее чем в двухнедельный срок с соблюдением требований законодательства.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62. Расходы, связанные с подготовкой и проведением голосования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lastRenderedPageBreak/>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Расходы, связанные с подготовкой и проведением голосования по вопросу об отзыве депутата Совета, производятся за счет бюджета Сельского поселения.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Органы государственной власти и местного самоуправления, организации предоставляют в распоряжение соответствующих комиссий помещения и оборудование, необходимые для подготовки и проведения голосования.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Депутат Совета, в отношении которого возбужден вопрос об отзыве, а также его доверенные лица не несут расходов, связанных с подготовкой и проведением голосования по вопросу об отзыве.</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63. Обжалование нарушений порядка отзыва депутата Совета</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Заявления и жалобы на нарушения порядка отзыва депутата Совета рассматривает избирательная комиссия или суд.</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Глава IX</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b/>
          <w:bCs/>
          <w:color w:val="000000"/>
          <w:sz w:val="28"/>
          <w:szCs w:val="28"/>
          <w:lang w:eastAsia="ru-RU"/>
        </w:rPr>
        <w:t>Заключительные положения</w:t>
      </w:r>
    </w:p>
    <w:p w:rsidR="0043412B" w:rsidRPr="0043412B" w:rsidRDefault="0043412B" w:rsidP="0043412B">
      <w:pPr>
        <w:spacing w:after="0" w:line="240" w:lineRule="auto"/>
        <w:jc w:val="center"/>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b/>
          <w:bCs/>
          <w:color w:val="000000"/>
          <w:sz w:val="26"/>
          <w:szCs w:val="26"/>
          <w:lang w:eastAsia="ru-RU"/>
        </w:rPr>
        <w:t>Статья 64. Заключительные положения</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Положения настоящего Устава применяются в части, не противоречащей федеральным законам и принимаемым в соответствии с ними законам Республики Башкортостан.</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43412B" w:rsidRPr="0043412B" w:rsidRDefault="0043412B" w:rsidP="0043412B">
      <w:pPr>
        <w:spacing w:after="0" w:line="240" w:lineRule="auto"/>
        <w:ind w:firstLine="709"/>
        <w:jc w:val="both"/>
        <w:rPr>
          <w:rFonts w:ascii="Arial" w:eastAsia="Times New Roman" w:hAnsi="Arial" w:cs="Arial"/>
          <w:color w:val="000000"/>
          <w:sz w:val="24"/>
          <w:szCs w:val="24"/>
          <w:lang w:eastAsia="ru-RU"/>
        </w:rPr>
      </w:pPr>
      <w:r w:rsidRPr="0043412B">
        <w:rPr>
          <w:rFonts w:ascii="Arial" w:eastAsia="Times New Roman" w:hAnsi="Arial" w:cs="Arial"/>
          <w:color w:val="000000"/>
          <w:sz w:val="24"/>
          <w:szCs w:val="24"/>
          <w:lang w:eastAsia="ru-RU"/>
        </w:rPr>
        <w:t> </w:t>
      </w:r>
    </w:p>
    <w:p w:rsidR="00C54A70" w:rsidRDefault="00C54A70">
      <w:bookmarkStart w:id="15" w:name="_GoBack"/>
      <w:bookmarkEnd w:id="15"/>
    </w:p>
    <w:sectPr w:rsidR="00C54A70" w:rsidSect="00BC0301">
      <w:headerReference w:type="default" r:id="rId246"/>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69A" w:rsidRDefault="00E0569A" w:rsidP="00BC0301">
      <w:pPr>
        <w:spacing w:after="0" w:line="240" w:lineRule="auto"/>
      </w:pPr>
      <w:r>
        <w:separator/>
      </w:r>
    </w:p>
  </w:endnote>
  <w:endnote w:type="continuationSeparator" w:id="1">
    <w:p w:rsidR="00E0569A" w:rsidRDefault="00E0569A" w:rsidP="00BC03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69A" w:rsidRDefault="00E0569A" w:rsidP="00BC0301">
      <w:pPr>
        <w:spacing w:after="0" w:line="240" w:lineRule="auto"/>
      </w:pPr>
      <w:r>
        <w:separator/>
      </w:r>
    </w:p>
  </w:footnote>
  <w:footnote w:type="continuationSeparator" w:id="1">
    <w:p w:rsidR="00E0569A" w:rsidRDefault="00E0569A" w:rsidP="00BC03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530105"/>
      <w:docPartObj>
        <w:docPartGallery w:val="Page Numbers (Top of Page)"/>
        <w:docPartUnique/>
      </w:docPartObj>
    </w:sdtPr>
    <w:sdtContent>
      <w:p w:rsidR="00D15A82" w:rsidRDefault="00D15A82">
        <w:pPr>
          <w:pStyle w:val="a3"/>
          <w:jc w:val="center"/>
        </w:pPr>
        <w:fldSimple w:instr="PAGE   \* MERGEFORMAT">
          <w:r w:rsidR="001F5763">
            <w:rPr>
              <w:noProof/>
            </w:rPr>
            <w:t>24</w:t>
          </w:r>
        </w:fldSimple>
      </w:p>
    </w:sdtContent>
  </w:sdt>
  <w:p w:rsidR="00D15A82" w:rsidRDefault="00D15A8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626C8"/>
    <w:rsid w:val="000626C8"/>
    <w:rsid w:val="001C479C"/>
    <w:rsid w:val="001F2A10"/>
    <w:rsid w:val="001F5763"/>
    <w:rsid w:val="002426C9"/>
    <w:rsid w:val="00417F11"/>
    <w:rsid w:val="0043412B"/>
    <w:rsid w:val="005208B4"/>
    <w:rsid w:val="006206E4"/>
    <w:rsid w:val="00946E9E"/>
    <w:rsid w:val="00A05B54"/>
    <w:rsid w:val="00AE22CD"/>
    <w:rsid w:val="00B3594D"/>
    <w:rsid w:val="00B8596D"/>
    <w:rsid w:val="00BC0301"/>
    <w:rsid w:val="00C54A70"/>
    <w:rsid w:val="00D15A82"/>
    <w:rsid w:val="00E0569A"/>
    <w:rsid w:val="00E678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9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030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0301"/>
  </w:style>
  <w:style w:type="paragraph" w:styleId="a5">
    <w:name w:val="footer"/>
    <w:basedOn w:val="a"/>
    <w:link w:val="a6"/>
    <w:uiPriority w:val="99"/>
    <w:unhideWhenUsed/>
    <w:rsid w:val="00BC03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C0301"/>
  </w:style>
  <w:style w:type="paragraph" w:customStyle="1" w:styleId="1">
    <w:name w:val="Название объекта1"/>
    <w:basedOn w:val="a"/>
    <w:rsid w:val="004341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434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43412B"/>
    <w:rPr>
      <w:color w:val="0000FF"/>
      <w:u w:val="single"/>
    </w:rPr>
  </w:style>
  <w:style w:type="character" w:styleId="a8">
    <w:name w:val="FollowedHyperlink"/>
    <w:basedOn w:val="a0"/>
    <w:uiPriority w:val="99"/>
    <w:semiHidden/>
    <w:unhideWhenUsed/>
    <w:rsid w:val="0043412B"/>
    <w:rPr>
      <w:color w:val="800080"/>
      <w:u w:val="single"/>
    </w:rPr>
  </w:style>
  <w:style w:type="character" w:customStyle="1" w:styleId="hyperlink">
    <w:name w:val="hyperlink"/>
    <w:basedOn w:val="a0"/>
    <w:rsid w:val="0043412B"/>
  </w:style>
  <w:style w:type="paragraph" w:customStyle="1" w:styleId="chapter">
    <w:name w:val="chapter"/>
    <w:basedOn w:val="a"/>
    <w:rsid w:val="004341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434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1"/>
    <w:basedOn w:val="a0"/>
    <w:rsid w:val="0043412B"/>
  </w:style>
  <w:style w:type="paragraph" w:customStyle="1" w:styleId="default">
    <w:name w:val="default"/>
    <w:basedOn w:val="a"/>
    <w:rsid w:val="004341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030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0301"/>
  </w:style>
  <w:style w:type="paragraph" w:styleId="a5">
    <w:name w:val="footer"/>
    <w:basedOn w:val="a"/>
    <w:link w:val="a6"/>
    <w:uiPriority w:val="99"/>
    <w:unhideWhenUsed/>
    <w:rsid w:val="00BC03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C0301"/>
  </w:style>
  <w:style w:type="paragraph" w:customStyle="1" w:styleId="caption">
    <w:name w:val="caption"/>
    <w:basedOn w:val="a"/>
    <w:rsid w:val="004341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434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43412B"/>
    <w:rPr>
      <w:color w:val="0000FF"/>
      <w:u w:val="single"/>
    </w:rPr>
  </w:style>
  <w:style w:type="character" w:styleId="a8">
    <w:name w:val="FollowedHyperlink"/>
    <w:basedOn w:val="a0"/>
    <w:uiPriority w:val="99"/>
    <w:semiHidden/>
    <w:unhideWhenUsed/>
    <w:rsid w:val="0043412B"/>
    <w:rPr>
      <w:color w:val="800080"/>
      <w:u w:val="single"/>
    </w:rPr>
  </w:style>
  <w:style w:type="character" w:customStyle="1" w:styleId="hyperlink">
    <w:name w:val="hyperlink"/>
    <w:basedOn w:val="a0"/>
    <w:rsid w:val="0043412B"/>
  </w:style>
  <w:style w:type="paragraph" w:customStyle="1" w:styleId="chapter">
    <w:name w:val="chapter"/>
    <w:basedOn w:val="a"/>
    <w:rsid w:val="004341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434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1"/>
    <w:basedOn w:val="a0"/>
    <w:rsid w:val="0043412B"/>
  </w:style>
  <w:style w:type="paragraph" w:customStyle="1" w:styleId="default">
    <w:name w:val="default"/>
    <w:basedOn w:val="a"/>
    <w:rsid w:val="004341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8523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search.minjust.ru:8080/bigs/showDocument.html?id=0D3CE450-0932-4EF2-99F2-F946C9DB6EC9" TargetMode="External"/><Relationship Id="rId21" Type="http://schemas.openxmlformats.org/officeDocument/2006/relationships/hyperlink" Target="http://pravo-search.minjust.ru:8080/bigs/showDocument.html?id=AAC94A08-C56F-402E-9A66-CE6EA952A2A1" TargetMode="External"/><Relationship Id="rId42" Type="http://schemas.openxmlformats.org/officeDocument/2006/relationships/hyperlink" Target="http://pravo-search.minjust.ru:8080/bigs/zakon.scli.ru" TargetMode="External"/><Relationship Id="rId63" Type="http://schemas.openxmlformats.org/officeDocument/2006/relationships/hyperlink" Target="http://pravo-search.minjust.ru:8080/bigs/showDocument.html?id=AC5062DC-B228-4E5F-A2E3-77528A9F98B3" TargetMode="External"/><Relationship Id="rId84" Type="http://schemas.openxmlformats.org/officeDocument/2006/relationships/hyperlink" Target="http://pravo-search.minjust.ru:8080/bigs/showDocument.html?id=0D3CE450-0932-4EF2-99F2-F946C9DB6EC9" TargetMode="External"/><Relationship Id="rId138" Type="http://schemas.openxmlformats.org/officeDocument/2006/relationships/hyperlink" Target="http://pravo-search.minjust.ru:8080/bigs/showDocument.html?id=C8DFD7C3-50A0-4F0F-8908-D2857164F911" TargetMode="External"/><Relationship Id="rId159" Type="http://schemas.openxmlformats.org/officeDocument/2006/relationships/hyperlink" Target="http://pravo-search.minjust.ru:8080/bigs/showDocument.html?id=9AA48369-618A-4BB4-B4B8-AE15F2B7EBF6" TargetMode="External"/><Relationship Id="rId170" Type="http://schemas.openxmlformats.org/officeDocument/2006/relationships/hyperlink" Target="http://pravo-search.minjust.ru:8080/bigs/showDocument.html?id=640A08EE-8E89-430A-9102-BD748A88519B" TargetMode="External"/><Relationship Id="rId191" Type="http://schemas.openxmlformats.org/officeDocument/2006/relationships/hyperlink" Target="http://pravo-search.minjust.ru:8080/bigs/showDocument.html?id=AC5062DC-B228-4E5F-A2E3-77528A9F98B3" TargetMode="External"/><Relationship Id="rId205" Type="http://schemas.openxmlformats.org/officeDocument/2006/relationships/hyperlink" Target="http://pravo-search.minjust.ru:8080/bigs/zakon.scli.ru" TargetMode="External"/><Relationship Id="rId226" Type="http://schemas.openxmlformats.org/officeDocument/2006/relationships/hyperlink" Target="http://pravo-search.minjust.ru:8080/bigs/showDocument.html?id=0D3CE450-0932-4EF2-99F2-F946C9DB6EC9" TargetMode="External"/><Relationship Id="rId247" Type="http://schemas.openxmlformats.org/officeDocument/2006/relationships/fontTable" Target="fontTable.xml"/><Relationship Id="rId107" Type="http://schemas.openxmlformats.org/officeDocument/2006/relationships/hyperlink" Target="http://pravo-search.minjust.ru:8080/bigs/showDocument.html?id=0D3CE450-0932-4EF2-99F2-F946C9DB6EC9" TargetMode="External"/><Relationship Id="rId11" Type="http://schemas.openxmlformats.org/officeDocument/2006/relationships/hyperlink" Target="http://pravo-search.minjust.ru:8080/bigs/showDocument.html?id=5C88314A-4B5C-4105-8F44-F3FD8CE63340" TargetMode="External"/><Relationship Id="rId32" Type="http://schemas.openxmlformats.org/officeDocument/2006/relationships/hyperlink" Target="http://pravo-search.minjust.ru:8080/bigs/showDocument.html?id=0D3CE450-0932-4EF2-99F2-F946C9DB6EC9" TargetMode="External"/><Relationship Id="rId53" Type="http://schemas.openxmlformats.org/officeDocument/2006/relationships/hyperlink" Target="http://pravo-search.minjust.ru:8080/bigs/showDocument.html?id=E999DCF9-926B-4FA1-9B51-8FD631C66B00" TargetMode="External"/><Relationship Id="rId74" Type="http://schemas.openxmlformats.org/officeDocument/2006/relationships/hyperlink" Target="http://pravo-search.minjust.ru:8080/bigs/showDocument.html?id=0D3CE450-0932-4EF2-99F2-F946C9DB6EC9" TargetMode="External"/><Relationship Id="rId128" Type="http://schemas.openxmlformats.org/officeDocument/2006/relationships/hyperlink" Target="http://pravo-search.minjust.ru:8080/bigs/zakon.scli.ru" TargetMode="External"/><Relationship Id="rId149" Type="http://schemas.openxmlformats.org/officeDocument/2006/relationships/hyperlink" Target="http://pravo-search.minjust.ru:8080/bigs/showDocument.html?id=EB042C48-DE0E-4DBE-8305-4D48DDDB63A2" TargetMode="External"/><Relationship Id="rId5" Type="http://schemas.openxmlformats.org/officeDocument/2006/relationships/endnotes" Target="endnotes.xml"/><Relationship Id="rId95" Type="http://schemas.openxmlformats.org/officeDocument/2006/relationships/hyperlink" Target="http://pravo-search.minjust.ru:8080/bigs/zakon.scli.ru" TargetMode="External"/><Relationship Id="rId160" Type="http://schemas.openxmlformats.org/officeDocument/2006/relationships/hyperlink" Target="http://pravo-search.minjust.ru:8080/bigs/showDocument.html?id=951EEAAB-B568-4565-B5F4-8902C4F63EE3" TargetMode="External"/><Relationship Id="rId181" Type="http://schemas.openxmlformats.org/officeDocument/2006/relationships/hyperlink" Target="http://pravo-search.minjust.ru:8080/bigs/zakon.scli.ru" TargetMode="External"/><Relationship Id="rId216" Type="http://schemas.openxmlformats.org/officeDocument/2006/relationships/hyperlink" Target="http://pravo-search.minjust.ru:8080/bigs/zakon.scli.ru" TargetMode="External"/><Relationship Id="rId237" Type="http://schemas.openxmlformats.org/officeDocument/2006/relationships/hyperlink" Target="http://pravo-search.minjust.ru:8080/bigs/showDocument.html?id=AAC94A08-C56F-402E-9A66-CE6EA952A2A1" TargetMode="External"/><Relationship Id="rId22" Type="http://schemas.openxmlformats.org/officeDocument/2006/relationships/hyperlink" Target="http://pravo-search.minjust.ru:8080/bigs/showDocument.html?id=C8DFD7C3-50A0-4F0F-8908-D2857164F911" TargetMode="External"/><Relationship Id="rId43" Type="http://schemas.openxmlformats.org/officeDocument/2006/relationships/hyperlink" Target="http://pravo-search.minjust.ru:8080/bigs/zakon.scli.ru" TargetMode="External"/><Relationship Id="rId64" Type="http://schemas.openxmlformats.org/officeDocument/2006/relationships/hyperlink" Target="http://pravo-search.minjust.ru:8080/bigs/showDocument.html?id=C8DFD7C3-50A0-4F0F-8908-D2857164F911" TargetMode="External"/><Relationship Id="rId118" Type="http://schemas.openxmlformats.org/officeDocument/2006/relationships/hyperlink" Target="http://pravo-search.minjust.ru:8080/bigs/showDocument.html?id=C8DFD7C3-50A0-4F0F-8908-D2857164F911" TargetMode="External"/><Relationship Id="rId139" Type="http://schemas.openxmlformats.org/officeDocument/2006/relationships/hyperlink" Target="http://pravo-search.minjust.ru:8080/bigs/showDocument.html?id=C8DFD7C3-50A0-4F0F-8908-D2857164F911" TargetMode="External"/><Relationship Id="rId85" Type="http://schemas.openxmlformats.org/officeDocument/2006/relationships/hyperlink" Target="http://pravo-search.minjust.ru:8080/bigs/zakon.scli.ru" TargetMode="External"/><Relationship Id="rId150" Type="http://schemas.openxmlformats.org/officeDocument/2006/relationships/hyperlink" Target="http://pravo-search.minjust.ru:8080/bigs/showDocument.html?id=976589B7-C52C-4B98-8AD0-FE0E960BECFB" TargetMode="External"/><Relationship Id="rId171" Type="http://schemas.openxmlformats.org/officeDocument/2006/relationships/hyperlink" Target="http://pravo-search.minjust.ru:8080/bigs/showDocument.html?id=AAC94A08-C56F-402E-9A66-CE6EA952A2A1" TargetMode="External"/><Relationship Id="rId192" Type="http://schemas.openxmlformats.org/officeDocument/2006/relationships/hyperlink" Target="http://pravo-search.minjust.ru:8080/bigs/zakon.scli.ru" TargetMode="External"/><Relationship Id="rId206" Type="http://schemas.openxmlformats.org/officeDocument/2006/relationships/hyperlink" Target="http://pravo-search.minjust.ru:8080/bigs/showDocument.html?id=0D3CE450-0932-4EF2-99F2-F946C9DB6EC9" TargetMode="External"/><Relationship Id="rId227" Type="http://schemas.openxmlformats.org/officeDocument/2006/relationships/hyperlink" Target="http://pravo-search.minjust.ru:8080/bigs/showDocument.html?id=AAC94A08-C56F-402E-9A66-CE6EA952A2A1" TargetMode="External"/><Relationship Id="rId248" Type="http://schemas.openxmlformats.org/officeDocument/2006/relationships/theme" Target="theme/theme1.xml"/><Relationship Id="rId12" Type="http://schemas.openxmlformats.org/officeDocument/2006/relationships/hyperlink" Target="http://pravo-search.minjust.ru:8080/bigs/showDocument.html?id=5C88314A-4B5C-4105-8F44-F3FD8CE63340" TargetMode="External"/><Relationship Id="rId17" Type="http://schemas.openxmlformats.org/officeDocument/2006/relationships/hyperlink" Target="http://pravo-search.minjust.ru:8080/bigs/showDocument.html?id=AC5062DC-B228-4E5F-A2E3-77528A9F98B3" TargetMode="External"/><Relationship Id="rId33" Type="http://schemas.openxmlformats.org/officeDocument/2006/relationships/hyperlink" Target="http://pravo-search.minjust.ru:8080/bigs/showDocument.html?id=C8DFD7C3-50A0-4F0F-8908-D2857164F911" TargetMode="External"/><Relationship Id="rId38" Type="http://schemas.openxmlformats.org/officeDocument/2006/relationships/hyperlink" Target="http://pravo-search.minjust.ru:8080/bigs/showDocument.html?id=AC5062DC-B228-4E5F-A2E3-77528A9F98B3" TargetMode="External"/><Relationship Id="rId59" Type="http://schemas.openxmlformats.org/officeDocument/2006/relationships/hyperlink" Target="http://pravo-search.minjust.ru:8080/bigs/showDocument.html?id=AAC94A08-C56F-402E-9A66-CE6EA952A2A1" TargetMode="External"/><Relationship Id="rId103" Type="http://schemas.openxmlformats.org/officeDocument/2006/relationships/hyperlink" Target="http://pravo-search.minjust.ru:8080/bigs/showDocument.html?id=AAC94A08-C56F-402E-9A66-CE6EA952A2A1" TargetMode="External"/><Relationship Id="rId108" Type="http://schemas.openxmlformats.org/officeDocument/2006/relationships/hyperlink" Target="http://pravo-search.minjust.ru:8080/bigs/showDocument.html?id=C8DFD7C3-50A0-4F0F-8908-D2857164F911" TargetMode="External"/><Relationship Id="rId124" Type="http://schemas.openxmlformats.org/officeDocument/2006/relationships/hyperlink" Target="http://pravo-search.minjust.ru:8080/bigs/zakon.scli.ru" TargetMode="External"/><Relationship Id="rId129" Type="http://schemas.openxmlformats.org/officeDocument/2006/relationships/hyperlink" Target="http://pravo-search.minjust.ru:8080/bigs/showDocument.html?id=9AA48369-618A-4BB4-B4B8-AE15F2B7EBF6" TargetMode="External"/><Relationship Id="rId54" Type="http://schemas.openxmlformats.org/officeDocument/2006/relationships/hyperlink" Target="http://pravo-search.minjust.ru:8080/bigs/showDocument.html?id=AC5062DC-B228-4E5F-A2E3-77528A9F98B3" TargetMode="External"/><Relationship Id="rId70" Type="http://schemas.openxmlformats.org/officeDocument/2006/relationships/hyperlink" Target="http://pravo-search.minjust.ru:8080/bigs/zakon.scli.ru" TargetMode="External"/><Relationship Id="rId75" Type="http://schemas.openxmlformats.org/officeDocument/2006/relationships/hyperlink" Target="http://pravo-search.minjust.ru:8080/bigs/zakon.scli.ru" TargetMode="External"/><Relationship Id="rId91" Type="http://schemas.openxmlformats.org/officeDocument/2006/relationships/hyperlink" Target="http://pravo-search.minjust.ru:8080/bigs/showDocument.html?id=AC5062DC-B228-4E5F-A2E3-77528A9F98B3" TargetMode="External"/><Relationship Id="rId96" Type="http://schemas.openxmlformats.org/officeDocument/2006/relationships/hyperlink" Target="http://pravo-search.minjust.ru:8080/bigs/showDocument.html?id=C8DFD7C3-50A0-4F0F-8908-D2857164F911" TargetMode="External"/><Relationship Id="rId140" Type="http://schemas.openxmlformats.org/officeDocument/2006/relationships/hyperlink" Target="http://pravo-search.minjust.ru:8080/bigs/showDocument.html?id=AAC94A08-C56F-402E-9A66-CE6EA952A2A1" TargetMode="External"/><Relationship Id="rId145" Type="http://schemas.openxmlformats.org/officeDocument/2006/relationships/hyperlink" Target="http://pravo-search.minjust.ru:8080/bigs/showDocument.html?id=EB042C48-DE0E-4DBE-8305-4D48DDDB63A2" TargetMode="External"/><Relationship Id="rId161" Type="http://schemas.openxmlformats.org/officeDocument/2006/relationships/hyperlink" Target="http://pravo-search.minjust.ru:8080/bigs/showDocument.html?id=9AA48369-618A-4BB4-B4B8-AE15F2B7EBF6" TargetMode="External"/><Relationship Id="rId166" Type="http://schemas.openxmlformats.org/officeDocument/2006/relationships/hyperlink" Target="http://pravo-search.minjust.ru:8080/bigs/zakon.scli.ru" TargetMode="External"/><Relationship Id="rId182" Type="http://schemas.openxmlformats.org/officeDocument/2006/relationships/hyperlink" Target="http://pravo-search.minjust.ru:8080/bigs/zakon.scli.ru" TargetMode="External"/><Relationship Id="rId187" Type="http://schemas.openxmlformats.org/officeDocument/2006/relationships/hyperlink" Target="http://pravo-search.minjust.ru:8080/bigs/showDocument.html?id=8F21B21C-A408-42C4-B9FE-A939B863C84A" TargetMode="External"/><Relationship Id="rId217" Type="http://schemas.openxmlformats.org/officeDocument/2006/relationships/hyperlink" Target="http://zakon.scli.ru/" TargetMode="External"/><Relationship Id="rId1" Type="http://schemas.openxmlformats.org/officeDocument/2006/relationships/styles" Target="styles.xml"/><Relationship Id="rId6" Type="http://schemas.openxmlformats.org/officeDocument/2006/relationships/hyperlink" Target="http://pravo-search.minjust.ru:8080/bigs/showDocument.html?id=344DDDAB-7ED7-4D46-8390-C37A74A998EF" TargetMode="External"/><Relationship Id="rId212" Type="http://schemas.openxmlformats.org/officeDocument/2006/relationships/hyperlink" Target="http://pravo-search.minjust.ru:8080/bigs/zakon.scli.ru" TargetMode="External"/><Relationship Id="rId233" Type="http://schemas.openxmlformats.org/officeDocument/2006/relationships/hyperlink" Target="http://zakon.scli.ru/" TargetMode="External"/><Relationship Id="rId238" Type="http://schemas.openxmlformats.org/officeDocument/2006/relationships/hyperlink" Target="http://pravo-search.minjust.ru:8080/bigs/showDocument.html?id=AAC94A08-C56F-402E-9A66-CE6EA952A2A1" TargetMode="External"/><Relationship Id="rId23" Type="http://schemas.openxmlformats.org/officeDocument/2006/relationships/hyperlink" Target="http://pravo-search.minjust.ru:8080/bigs/showDocument.html?id=976589B7-C52C-4B98-8AD0-FE0E960BECFB" TargetMode="External"/><Relationship Id="rId28" Type="http://schemas.openxmlformats.org/officeDocument/2006/relationships/hyperlink" Target="http://pravo-search.minjust.ru:8080/bigs/showDocument.html?id=AC5062DC-B228-4E5F-A2E3-77528A9F98B3" TargetMode="External"/><Relationship Id="rId49" Type="http://schemas.openxmlformats.org/officeDocument/2006/relationships/hyperlink" Target="http://pravo-search.minjust.ru:8080/bigs/showDocument.html?id=AC5062DC-B228-4E5F-A2E3-77528A9F98B3" TargetMode="External"/><Relationship Id="rId114" Type="http://schemas.openxmlformats.org/officeDocument/2006/relationships/hyperlink" Target="http://pravo-search.minjust.ru:8080/bigs/zakon.scli.ru" TargetMode="External"/><Relationship Id="rId119" Type="http://schemas.openxmlformats.org/officeDocument/2006/relationships/hyperlink" Target="http://pravo-search.minjust.ru:8080/bigs/showDocument.html?id=C8DFD7C3-50A0-4F0F-8908-D2857164F911" TargetMode="External"/><Relationship Id="rId44" Type="http://schemas.openxmlformats.org/officeDocument/2006/relationships/hyperlink" Target="http://pravo-search.minjust.ru:8080/bigs/showDocument.html?id=3658A2F0-13F2-4925-A536-3EF779CFF4CC" TargetMode="External"/><Relationship Id="rId60" Type="http://schemas.openxmlformats.org/officeDocument/2006/relationships/hyperlink" Target="http://pravo-search.minjust.ru:8080/bigs/showDocument.html?id=C8DFD7C3-50A0-4F0F-8908-D2857164F911" TargetMode="External"/><Relationship Id="rId65" Type="http://schemas.openxmlformats.org/officeDocument/2006/relationships/hyperlink" Target="http://pravo-search.minjust.ru:8080/bigs/showDocument.html?id=976589B7-C52C-4B98-8AD0-FE0E960BECFB" TargetMode="External"/><Relationship Id="rId81" Type="http://schemas.openxmlformats.org/officeDocument/2006/relationships/hyperlink" Target="http://pravo-search.minjust.ru:8080/bigs/showDocument.html?id=6785A26F-52A6-439E-A2E4-93801511E564" TargetMode="External"/><Relationship Id="rId86" Type="http://schemas.openxmlformats.org/officeDocument/2006/relationships/hyperlink" Target="http://pravo-search.minjust.ru:8080/bigs/zakon.scli.ru" TargetMode="External"/><Relationship Id="rId130" Type="http://schemas.openxmlformats.org/officeDocument/2006/relationships/hyperlink" Target="http://pravo-search.minjust.ru:8080/bigs/showDocument.html?id=23BFA9AF-B847-4F54-8403-F2E327C4305A" TargetMode="External"/><Relationship Id="rId135" Type="http://schemas.openxmlformats.org/officeDocument/2006/relationships/hyperlink" Target="http://pravo-search.minjust.ru:8080/bigs/zakon.scli.ru" TargetMode="External"/><Relationship Id="rId151" Type="http://schemas.openxmlformats.org/officeDocument/2006/relationships/hyperlink" Target="http://pravo-search.minjust.ru:8080/bigs/showDocument.html?id=AAC94A08-C56F-402E-9A66-CE6EA952A2A1" TargetMode="External"/><Relationship Id="rId156" Type="http://schemas.openxmlformats.org/officeDocument/2006/relationships/hyperlink" Target="http://pravo-search.minjust.ru:8080/bigs/showDocument.html?id=C8DFD7C3-50A0-4F0F-8908-D2857164F911" TargetMode="External"/><Relationship Id="rId177" Type="http://schemas.openxmlformats.org/officeDocument/2006/relationships/hyperlink" Target="http://pravo-search.minjust.ru:8080/bigs/showDocument.html?id=976589B7-C52C-4B98-8AD0-FE0E960BECFB" TargetMode="External"/><Relationship Id="rId198" Type="http://schemas.openxmlformats.org/officeDocument/2006/relationships/hyperlink" Target="http://pravo-search.minjust.ru:8080/bigs/zakon.scli.ru" TargetMode="External"/><Relationship Id="rId172" Type="http://schemas.openxmlformats.org/officeDocument/2006/relationships/hyperlink" Target="http://pravo-search.minjust.ru:8080/bigs/showDocument.html?id=C8DFD7C3-50A0-4F0F-8908-D2857164F911" TargetMode="External"/><Relationship Id="rId193" Type="http://schemas.openxmlformats.org/officeDocument/2006/relationships/hyperlink" Target="http://pravo-search.minjust.ru:8080/bigs/zakon.scli.ru" TargetMode="External"/><Relationship Id="rId202" Type="http://schemas.openxmlformats.org/officeDocument/2006/relationships/hyperlink" Target="http://pravo-search.minjust.ru:8080/bigs/showDocument.html?id=8F21B21C-A408-42C4-B9FE-A939B863C84A" TargetMode="External"/><Relationship Id="rId207" Type="http://schemas.openxmlformats.org/officeDocument/2006/relationships/hyperlink" Target="http://pravo-search.minjust.ru:8080/bigs/zakon.scli.ru" TargetMode="External"/><Relationship Id="rId223" Type="http://schemas.openxmlformats.org/officeDocument/2006/relationships/hyperlink" Target="http://pravo-search.minjust.ru:8080/bigs/showDocument.html?id=AAC94A08-C56F-402E-9A66-CE6EA952A2A1" TargetMode="External"/><Relationship Id="rId228" Type="http://schemas.openxmlformats.org/officeDocument/2006/relationships/hyperlink" Target="http://zakon.scli.ru/" TargetMode="External"/><Relationship Id="rId244" Type="http://schemas.openxmlformats.org/officeDocument/2006/relationships/hyperlink" Target="http://pravo-search.minjust.ru:8080/bigs/showDocument.html?id=AAC94A08-C56F-402E-9A66-CE6EA952A2A1" TargetMode="External"/><Relationship Id="rId249" Type="http://schemas.microsoft.com/office/2007/relationships/stylesWithEffects" Target="stylesWithEffects.xml"/><Relationship Id="rId13" Type="http://schemas.openxmlformats.org/officeDocument/2006/relationships/hyperlink" Target="http://pravo-search.minjust.ru:8080/bigs/showDocument.html?id=F2E2EC10-F1D1-4041-A28F-10277F01C746" TargetMode="External"/><Relationship Id="rId18" Type="http://schemas.openxmlformats.org/officeDocument/2006/relationships/hyperlink" Target="http://pravo-search.minjust.ru:8080/bigs/showDocument.html?id=AC5062DC-B228-4E5F-A2E3-77528A9F98B3" TargetMode="External"/><Relationship Id="rId39" Type="http://schemas.openxmlformats.org/officeDocument/2006/relationships/hyperlink" Target="http://pravo-search.minjust.ru:8080/bigs/showDocument.html?id=C8DFD7C3-50A0-4F0F-8908-D2857164F911" TargetMode="External"/><Relationship Id="rId109" Type="http://schemas.openxmlformats.org/officeDocument/2006/relationships/hyperlink" Target="http://pravo-search.minjust.ru:8080/bigs/showDocument.html?id=C8DFD7C3-50A0-4F0F-8908-D2857164F911" TargetMode="External"/><Relationship Id="rId34" Type="http://schemas.openxmlformats.org/officeDocument/2006/relationships/hyperlink" Target="http://pravo-search.minjust.ru:8080/bigs/showDocument.html?id=C8DFD7C3-50A0-4F0F-8908-D2857164F911" TargetMode="External"/><Relationship Id="rId50" Type="http://schemas.openxmlformats.org/officeDocument/2006/relationships/hyperlink" Target="http://pravo-search.minjust.ru:8080/bigs/showDocument.html?id=976589B7-C52C-4B98-8AD0-FE0E960BECFB" TargetMode="External"/><Relationship Id="rId55" Type="http://schemas.openxmlformats.org/officeDocument/2006/relationships/hyperlink" Target="http://pravo-search.minjust.ru:8080/bigs/showDocument.html?id=C8DFD7C3-50A0-4F0F-8908-D2857164F911" TargetMode="External"/><Relationship Id="rId76" Type="http://schemas.openxmlformats.org/officeDocument/2006/relationships/hyperlink" Target="http://pravo-search.minjust.ru:8080/bigs/zakon.scli.ru" TargetMode="External"/><Relationship Id="rId97" Type="http://schemas.openxmlformats.org/officeDocument/2006/relationships/hyperlink" Target="http://pravo-search.minjust.ru:8080/bigs/showDocument.html?id=976589B7-C52C-4B98-8AD0-FE0E960BECFB" TargetMode="External"/><Relationship Id="rId104" Type="http://schemas.openxmlformats.org/officeDocument/2006/relationships/hyperlink" Target="http://pravo-search.minjust.ru:8080/bigs/showDocument.html?id=C8DFD7C3-50A0-4F0F-8908-D2857164F911" TargetMode="External"/><Relationship Id="rId120" Type="http://schemas.openxmlformats.org/officeDocument/2006/relationships/hyperlink" Target="http://pravo-search.minjust.ru:8080/bigs/zakon.scli.ru" TargetMode="External"/><Relationship Id="rId125" Type="http://schemas.openxmlformats.org/officeDocument/2006/relationships/hyperlink" Target="http://pravo-search.minjust.ru:8080/bigs/zakon.scli.ru" TargetMode="External"/><Relationship Id="rId141" Type="http://schemas.openxmlformats.org/officeDocument/2006/relationships/hyperlink" Target="http://pravo-search.minjust.ru:8080/bigs/zakon.scli.ru" TargetMode="External"/><Relationship Id="rId146" Type="http://schemas.openxmlformats.org/officeDocument/2006/relationships/hyperlink" Target="http://pravo-search.minjust.ru:8080/bigs/showDocument.html?id=976589B7-C52C-4B98-8AD0-FE0E960BECFB" TargetMode="External"/><Relationship Id="rId167" Type="http://schemas.openxmlformats.org/officeDocument/2006/relationships/hyperlink" Target="http://pravo-search.minjust.ru:8080/bigs/zakon.scli.ru" TargetMode="External"/><Relationship Id="rId188" Type="http://schemas.openxmlformats.org/officeDocument/2006/relationships/hyperlink" Target="http://pravo-search.minjust.ru:8080/bigs/zakon.scli.ru" TargetMode="External"/><Relationship Id="rId7" Type="http://schemas.openxmlformats.org/officeDocument/2006/relationships/hyperlink" Target="http://pravo-search.minjust.ru:8080/bigs/showDocument.html?id=1A6E0FEA-F555-4CD0-9722-162D1C26CC0C" TargetMode="External"/><Relationship Id="rId71" Type="http://schemas.openxmlformats.org/officeDocument/2006/relationships/hyperlink" Target="http://pravo-search.minjust.ru:8080/bigs/zakon.scli.ru" TargetMode="External"/><Relationship Id="rId92" Type="http://schemas.openxmlformats.org/officeDocument/2006/relationships/hyperlink" Target="http://pravo-search.minjust.ru:8080/bigs/zakon.scli.ru" TargetMode="External"/><Relationship Id="rId162" Type="http://schemas.openxmlformats.org/officeDocument/2006/relationships/hyperlink" Target="http://pravo-search.minjust.ru:8080/bigs/showDocument.html?id=951EEAAB-B568-4565-B5F4-8902C4F63EE3" TargetMode="External"/><Relationship Id="rId183" Type="http://schemas.openxmlformats.org/officeDocument/2006/relationships/hyperlink" Target="http://pravo-search.minjust.ru:8080/bigs/showDocument.html?id=AC5062DC-B228-4E5F-A2E3-77528A9F98B3" TargetMode="External"/><Relationship Id="rId213" Type="http://schemas.openxmlformats.org/officeDocument/2006/relationships/hyperlink" Target="http://pravo-search.minjust.ru:8080/bigs/zakon.scli.ru" TargetMode="External"/><Relationship Id="rId218" Type="http://schemas.openxmlformats.org/officeDocument/2006/relationships/hyperlink" Target="http://zakon.scli.ru/" TargetMode="External"/><Relationship Id="rId234" Type="http://schemas.openxmlformats.org/officeDocument/2006/relationships/hyperlink" Target="http://pravo-search.minjust.ru:8080/bigs/showDocument.html?id=9AA48369-618A-4BB4-B4B8-AE15F2B7EBF6" TargetMode="External"/><Relationship Id="rId239" Type="http://schemas.openxmlformats.org/officeDocument/2006/relationships/hyperlink" Target="http://pravo-search.minjust.ru:8080/bigs/showDocument.html?id=AAC94A08-C56F-402E-9A66-CE6EA952A2A1" TargetMode="External"/><Relationship Id="rId2" Type="http://schemas.openxmlformats.org/officeDocument/2006/relationships/settings" Target="settings.xml"/><Relationship Id="rId29" Type="http://schemas.openxmlformats.org/officeDocument/2006/relationships/hyperlink" Target="http://pravo-search.minjust.ru:8080/bigs/showDocument.html?id=C8DFD7C3-50A0-4F0F-8908-D2857164F911" TargetMode="External"/><Relationship Id="rId24" Type="http://schemas.openxmlformats.org/officeDocument/2006/relationships/hyperlink" Target="http://pravo-search.minjust.ru:8080/bigs/zakon.scli.ru" TargetMode="External"/><Relationship Id="rId40" Type="http://schemas.openxmlformats.org/officeDocument/2006/relationships/hyperlink" Target="http://pravo-search.minjust.ru:8080/bigs/zakon.scli.ru" TargetMode="External"/><Relationship Id="rId45" Type="http://schemas.openxmlformats.org/officeDocument/2006/relationships/hyperlink" Target="http://pravo-search.minjust.ru:8080/bigs/showDocument.html?id=AC5062DC-B228-4E5F-A2E3-77528A9F98B3" TargetMode="External"/><Relationship Id="rId66" Type="http://schemas.openxmlformats.org/officeDocument/2006/relationships/hyperlink" Target="http://pravo-search.minjust.ru:8080/bigs/showDocument.html?id=1286E8CF-317A-47BA-AA4B-FE62C0EA8781" TargetMode="External"/><Relationship Id="rId87" Type="http://schemas.openxmlformats.org/officeDocument/2006/relationships/hyperlink" Target="http://pravo-search.minjust.ru:8080/bigs/zakon.scli.ru" TargetMode="External"/><Relationship Id="rId110" Type="http://schemas.openxmlformats.org/officeDocument/2006/relationships/hyperlink" Target="http://pravo-search.minjust.ru:8080/bigs/zakon.scli.ru" TargetMode="External"/><Relationship Id="rId115" Type="http://schemas.openxmlformats.org/officeDocument/2006/relationships/hyperlink" Target="http://pravo-search.minjust.ru:8080/bigs/zakon.scli.ru" TargetMode="External"/><Relationship Id="rId131" Type="http://schemas.openxmlformats.org/officeDocument/2006/relationships/hyperlink" Target="http://pravo-search.minjust.ru:8080/bigs/showDocument.html?id=EB042C48-DE0E-4DBE-8305-4D48DDDB63A2" TargetMode="External"/><Relationship Id="rId136" Type="http://schemas.openxmlformats.org/officeDocument/2006/relationships/hyperlink" Target="http://pravo-search.minjust.ru:8080/bigs/zakon.scli.ru" TargetMode="External"/><Relationship Id="rId157" Type="http://schemas.openxmlformats.org/officeDocument/2006/relationships/hyperlink" Target="http://pravo-search.minjust.ru:8080/bigs/showDocument.html?id=AAC94A08-C56F-402E-9A66-CE6EA952A2A1" TargetMode="External"/><Relationship Id="rId178" Type="http://schemas.openxmlformats.org/officeDocument/2006/relationships/hyperlink" Target="http://pravo-search.minjust.ru:8080/bigs/showDocument.html?id=C8DFD7C3-50A0-4F0F-8908-D2857164F911" TargetMode="External"/><Relationship Id="rId61" Type="http://schemas.openxmlformats.org/officeDocument/2006/relationships/hyperlink" Target="http://pravo-search.minjust.ru:8080/bigs/showDocument.html?id=C8DFD7C3-50A0-4F0F-8908-D2857164F911" TargetMode="External"/><Relationship Id="rId82" Type="http://schemas.openxmlformats.org/officeDocument/2006/relationships/hyperlink" Target="http://pravo-search.minjust.ru:8080/bigs/showDocument.html?id=1F4C305F-7835-4078-A692-0CEE28FDED8B" TargetMode="External"/><Relationship Id="rId152" Type="http://schemas.openxmlformats.org/officeDocument/2006/relationships/hyperlink" Target="http://pravo-search.minjust.ru:8080/bigs/showDocument.html?id=976589B7-C52C-4B98-8AD0-FE0E960BECFB" TargetMode="External"/><Relationship Id="rId173" Type="http://schemas.openxmlformats.org/officeDocument/2006/relationships/hyperlink" Target="http://pravo-search.minjust.ru:8080/bigs/zakon.scli.ru" TargetMode="External"/><Relationship Id="rId194" Type="http://schemas.openxmlformats.org/officeDocument/2006/relationships/hyperlink" Target="http://pravo-search.minjust.ru:8080/bigs/zakon.scli.ru" TargetMode="External"/><Relationship Id="rId199" Type="http://schemas.openxmlformats.org/officeDocument/2006/relationships/hyperlink" Target="http://pravo-search.minjust.ru:8080/bigs/showDocument.html?id=AC5062DC-B228-4E5F-A2E3-77528A9F98B3" TargetMode="External"/><Relationship Id="rId203" Type="http://schemas.openxmlformats.org/officeDocument/2006/relationships/hyperlink" Target="http://pravo-search.minjust.ru:8080/bigs/showDocument.html?id=AC5062DC-B228-4E5F-A2E3-77528A9F98B3" TargetMode="External"/><Relationship Id="rId208" Type="http://schemas.openxmlformats.org/officeDocument/2006/relationships/hyperlink" Target="http://pravo-search.minjust.ru:8080/bigs/zakon.scli.ru" TargetMode="External"/><Relationship Id="rId229" Type="http://schemas.openxmlformats.org/officeDocument/2006/relationships/hyperlink" Target="http://pravo-search.minjust.ru:8080/bigs/showDocument.html?id=AAC94A08-C56F-402E-9A66-CE6EA952A2A1" TargetMode="External"/><Relationship Id="rId19" Type="http://schemas.openxmlformats.org/officeDocument/2006/relationships/hyperlink" Target="http://pravo-search.minjust.ru:8080/bigs/showDocument.html?id=0D3CE450-0932-4EF2-99F2-F946C9DB6EC9" TargetMode="External"/><Relationship Id="rId224" Type="http://schemas.openxmlformats.org/officeDocument/2006/relationships/hyperlink" Target="http://pravo-search.minjust.ru:8080/bigs/zakon.scli.ru" TargetMode="External"/><Relationship Id="rId240" Type="http://schemas.openxmlformats.org/officeDocument/2006/relationships/hyperlink" Target="http://zakon.scli.ru/" TargetMode="External"/><Relationship Id="rId245" Type="http://schemas.openxmlformats.org/officeDocument/2006/relationships/hyperlink" Target="http://pravo-search.minjust.ru:8080/bigs/showDocument.html?id=AC5062DC-B228-4E5F-A2E3-77528A9F98B3" TargetMode="External"/><Relationship Id="rId14" Type="http://schemas.openxmlformats.org/officeDocument/2006/relationships/hyperlink" Target="http://pravo-search.minjust.ru:8080/bigs/showDocument.html?id=F2E2EC10-F1D1-4041-A28F-10277F01C746" TargetMode="External"/><Relationship Id="rId30" Type="http://schemas.openxmlformats.org/officeDocument/2006/relationships/hyperlink" Target="http://pravo-search.minjust.ru:8080/bigs/showDocument.html?id=AC5062DC-B228-4E5F-A2E3-77528A9F98B3" TargetMode="External"/><Relationship Id="rId35" Type="http://schemas.openxmlformats.org/officeDocument/2006/relationships/hyperlink" Target="http://pravo-search.minjust.ru:8080/bigs/showDocument.html?id=387507C3-B80D-4C0D-9291-8CDC81673F2B" TargetMode="External"/><Relationship Id="rId56" Type="http://schemas.openxmlformats.org/officeDocument/2006/relationships/hyperlink" Target="http://pravo-search.minjust.ru:8080/bigs/showDocument.html?id=0D3CE450-0932-4EF2-99F2-F946C9DB6EC9" TargetMode="External"/><Relationship Id="rId77" Type="http://schemas.openxmlformats.org/officeDocument/2006/relationships/hyperlink" Target="http://pravo-search.minjust.ru:8080/bigs/zakon.scli.ru" TargetMode="External"/><Relationship Id="rId100" Type="http://schemas.openxmlformats.org/officeDocument/2006/relationships/hyperlink" Target="http://pravo-search.minjust.ru:8080/bigs/showDocument.html?id=C8DFD7C3-50A0-4F0F-8908-D2857164F911" TargetMode="External"/><Relationship Id="rId105" Type="http://schemas.openxmlformats.org/officeDocument/2006/relationships/hyperlink" Target="http://pravo-search.minjust.ru:8080/bigs/showDocument.html?id=C8DFD7C3-50A0-4F0F-8908-D2857164F911" TargetMode="External"/><Relationship Id="rId126" Type="http://schemas.openxmlformats.org/officeDocument/2006/relationships/hyperlink" Target="http://pravo-search.minjust.ru:8080/bigs/zakon.scli.ru" TargetMode="External"/><Relationship Id="rId147" Type="http://schemas.openxmlformats.org/officeDocument/2006/relationships/hyperlink" Target="http://pravo-search.minjust.ru:8080/bigs/showDocument.html?id=9AA48369-618A-4BB4-B4B8-AE15F2B7EBF6" TargetMode="External"/><Relationship Id="rId168" Type="http://schemas.openxmlformats.org/officeDocument/2006/relationships/hyperlink" Target="http://pravo-search.minjust.ru:8080/bigs/zakon.scli.ru" TargetMode="External"/><Relationship Id="rId8" Type="http://schemas.openxmlformats.org/officeDocument/2006/relationships/hyperlink" Target="http://pravo-search.minjust.ru:8080/bigs/showDocument.html?id=1A6E0FEA-F555-4CD0-9722-162D1C26CC0C" TargetMode="External"/><Relationship Id="rId51" Type="http://schemas.openxmlformats.org/officeDocument/2006/relationships/hyperlink" Target="http://pravo-search.minjust.ru:8080/bigs/showDocument.html?id=8F21B21C-A408-42C4-B9FE-A939B863C84A" TargetMode="External"/><Relationship Id="rId72" Type="http://schemas.openxmlformats.org/officeDocument/2006/relationships/hyperlink" Target="http://pravo-search.minjust.ru:8080/bigs/showDocument.html?id=AC5062DC-B228-4E5F-A2E3-77528A9F98B3" TargetMode="External"/><Relationship Id="rId93" Type="http://schemas.openxmlformats.org/officeDocument/2006/relationships/hyperlink" Target="http://pravo-search.minjust.ru:8080/bigs/zakon.scli.ru" TargetMode="External"/><Relationship Id="rId98" Type="http://schemas.openxmlformats.org/officeDocument/2006/relationships/hyperlink" Target="http://pravo-search.minjust.ru:8080/bigs/zakon.scli.ru" TargetMode="External"/><Relationship Id="rId121" Type="http://schemas.openxmlformats.org/officeDocument/2006/relationships/hyperlink" Target="http://pravo-search.minjust.ru:8080/bigs/showDocument.html?id=976589B7-C52C-4B98-8AD0-FE0E960BECFB" TargetMode="External"/><Relationship Id="rId142" Type="http://schemas.openxmlformats.org/officeDocument/2006/relationships/hyperlink" Target="http://pravo-search.minjust.ru:8080/bigs/showDocument.html?id=9AA48369-618A-4BB4-B4B8-AE15F2B7EBF6" TargetMode="External"/><Relationship Id="rId163" Type="http://schemas.openxmlformats.org/officeDocument/2006/relationships/hyperlink" Target="http://pravo-search.minjust.ru:8080/bigs/zakon.scli.ru" TargetMode="External"/><Relationship Id="rId184" Type="http://schemas.openxmlformats.org/officeDocument/2006/relationships/hyperlink" Target="http://pravo-search.minjust.ru:8080/bigs/zakon.scli.ru" TargetMode="External"/><Relationship Id="rId189" Type="http://schemas.openxmlformats.org/officeDocument/2006/relationships/hyperlink" Target="http://pravo-search.minjust.ru:8080/bigs/zakon.scli.ru" TargetMode="External"/><Relationship Id="rId219" Type="http://schemas.openxmlformats.org/officeDocument/2006/relationships/hyperlink" Target="http://pravo-search.minjust.ru:8080/bigs/showDocument.html?id=AAC94A08-C56F-402E-9A66-CE6EA952A2A1" TargetMode="External"/><Relationship Id="rId3" Type="http://schemas.openxmlformats.org/officeDocument/2006/relationships/webSettings" Target="webSettings.xml"/><Relationship Id="rId214" Type="http://schemas.openxmlformats.org/officeDocument/2006/relationships/hyperlink" Target="http://pravo-search.minjust.ru:8080/bigs/zakon.scli.ru" TargetMode="External"/><Relationship Id="rId230" Type="http://schemas.openxmlformats.org/officeDocument/2006/relationships/hyperlink" Target="http://zakon.scli.ru/" TargetMode="External"/><Relationship Id="rId235" Type="http://schemas.openxmlformats.org/officeDocument/2006/relationships/hyperlink" Target="http://pravo-search.minjust.ru:8080/bigs/showDocument.html?id=23BFA9AF-B847-4F54-8403-F2E327C4305A" TargetMode="External"/><Relationship Id="rId25" Type="http://schemas.openxmlformats.org/officeDocument/2006/relationships/hyperlink" Target="http://pravo-search.minjust.ru:8080/bigs/zakon.scli.ru" TargetMode="External"/><Relationship Id="rId46" Type="http://schemas.openxmlformats.org/officeDocument/2006/relationships/hyperlink" Target="http://pravo-search.minjust.ru:8080/bigs/showDocument.html?id=AC5062DC-B228-4E5F-A2E3-77528A9F98B3" TargetMode="External"/><Relationship Id="rId67" Type="http://schemas.openxmlformats.org/officeDocument/2006/relationships/hyperlink" Target="http://pravo-search.minjust.ru:8080/bigs/showDocument.html?id=76CCE4C7-78A6-4800-AD35-B8477E179E90" TargetMode="External"/><Relationship Id="rId116" Type="http://schemas.openxmlformats.org/officeDocument/2006/relationships/hyperlink" Target="http://pravo-search.minjust.ru:8080/bigs/zakon.scli.ru" TargetMode="External"/><Relationship Id="rId137" Type="http://schemas.openxmlformats.org/officeDocument/2006/relationships/hyperlink" Target="http://pravo-search.minjust.ru:8080/bigs/showDocument.html?id=0D3CE450-0932-4EF2-99F2-F946C9DB6EC9" TargetMode="External"/><Relationship Id="rId158" Type="http://schemas.openxmlformats.org/officeDocument/2006/relationships/hyperlink" Target="http://pravo-search.minjust.ru:8080/bigs/showDocument.html?id=951EEAAB-B568-4565-B5F4-8902C4F63EE3" TargetMode="External"/><Relationship Id="rId20" Type="http://schemas.openxmlformats.org/officeDocument/2006/relationships/hyperlink" Target="http://pravo-search.minjust.ru:8080/bigs/showDocument.html?id=0D3CE450-0932-4EF2-99F2-F946C9DB6EC9" TargetMode="External"/><Relationship Id="rId41" Type="http://schemas.openxmlformats.org/officeDocument/2006/relationships/hyperlink" Target="http://pravo-search.minjust.ru:8080/bigs/showDocument.html?id=AC5062DC-B228-4E5F-A2E3-77528A9F98B3" TargetMode="External"/><Relationship Id="rId62" Type="http://schemas.openxmlformats.org/officeDocument/2006/relationships/hyperlink" Target="http://pravo-search.minjust.ru:8080/bigs/zakon.scli.ru" TargetMode="External"/><Relationship Id="rId83" Type="http://schemas.openxmlformats.org/officeDocument/2006/relationships/hyperlink" Target="http://pravo-search.minjust.ru:8080/bigs/zakon.scli.ru" TargetMode="External"/><Relationship Id="rId88" Type="http://schemas.openxmlformats.org/officeDocument/2006/relationships/hyperlink" Target="http://pravo-search.minjust.ru:8080/bigs/zakon.scli.ru" TargetMode="External"/><Relationship Id="rId111" Type="http://schemas.openxmlformats.org/officeDocument/2006/relationships/hyperlink" Target="http://pravo-search.minjust.ru:8080/bigs/showDocument.html?id=0D3CE450-0932-4EF2-99F2-F946C9DB6EC9" TargetMode="External"/><Relationship Id="rId132" Type="http://schemas.openxmlformats.org/officeDocument/2006/relationships/hyperlink" Target="http://pravo-search.minjust.ru:8080/bigs/showDocument.html?id=AAC94A08-C56F-402E-9A66-CE6EA952A2A1" TargetMode="External"/><Relationship Id="rId153" Type="http://schemas.openxmlformats.org/officeDocument/2006/relationships/hyperlink" Target="http://pravo-search.minjust.ru:8080/bigs/showDocument.html?id=976589B7-C52C-4B98-8AD0-FE0E960BECFB" TargetMode="External"/><Relationship Id="rId174" Type="http://schemas.openxmlformats.org/officeDocument/2006/relationships/hyperlink" Target="http://pravo-search.minjust.ru:8080/bigs/showDocument.html?id=C8DFD7C3-50A0-4F0F-8908-D2857164F911" TargetMode="External"/><Relationship Id="rId179" Type="http://schemas.openxmlformats.org/officeDocument/2006/relationships/hyperlink" Target="http://pravo-search.minjust.ru:8080/bigs/showDocument.html?id=AC5062DC-B228-4E5F-A2E3-77528A9F98B3" TargetMode="External"/><Relationship Id="rId195" Type="http://schemas.openxmlformats.org/officeDocument/2006/relationships/hyperlink" Target="http://pravo-search.minjust.ru:8080/bigs/zakon.scli.ru" TargetMode="External"/><Relationship Id="rId209" Type="http://schemas.openxmlformats.org/officeDocument/2006/relationships/hyperlink" Target="http://pravo-search.minjust.ru:8080/bigs/zakon.scli.ru" TargetMode="External"/><Relationship Id="rId190" Type="http://schemas.openxmlformats.org/officeDocument/2006/relationships/hyperlink" Target="http://pravo-search.minjust.ru:8080/bigs/showDocument.html?id=0D3CE450-0932-4EF2-99F2-F946C9DB6EC9" TargetMode="External"/><Relationship Id="rId204" Type="http://schemas.openxmlformats.org/officeDocument/2006/relationships/hyperlink" Target="http://pravo-search.minjust.ru:8080/bigs/zakon.scli.ru" TargetMode="External"/><Relationship Id="rId220" Type="http://schemas.openxmlformats.org/officeDocument/2006/relationships/hyperlink" Target="http://pravo-search.minjust.ru:8080/bigs/showDocument.html?id=AAC94A08-C56F-402E-9A66-CE6EA952A2A1" TargetMode="External"/><Relationship Id="rId225" Type="http://schemas.openxmlformats.org/officeDocument/2006/relationships/hyperlink" Target="http://pravo-search.minjust.ru:8080/bigs/zakon.scli.ru" TargetMode="External"/><Relationship Id="rId241" Type="http://schemas.openxmlformats.org/officeDocument/2006/relationships/hyperlink" Target="http://pravo-search.minjust.ru:8080/bigs/showDocument.html?id=AAC94A08-C56F-402E-9A66-CE6EA952A2A1" TargetMode="External"/><Relationship Id="rId246" Type="http://schemas.openxmlformats.org/officeDocument/2006/relationships/header" Target="header1.xml"/><Relationship Id="rId15" Type="http://schemas.openxmlformats.org/officeDocument/2006/relationships/hyperlink" Target="http://pravo-search.minjust.ru:8080/bigs/showDocument.html?id=344DDDAB-7ED7-4D46-8390-C37A74A998EF" TargetMode="External"/><Relationship Id="rId36" Type="http://schemas.openxmlformats.org/officeDocument/2006/relationships/hyperlink" Target="http://pravo-search.minjust.ru:8080/bigs/showDocument.html?id=387507C3-B80D-4C0D-9291-8CDC81673F2B" TargetMode="External"/><Relationship Id="rId57" Type="http://schemas.openxmlformats.org/officeDocument/2006/relationships/hyperlink" Target="http://pravo-search.minjust.ru:8080/bigs/showDocument.html?id=976589B7-C52C-4B98-8AD0-FE0E960BECFB" TargetMode="External"/><Relationship Id="rId106" Type="http://schemas.openxmlformats.org/officeDocument/2006/relationships/hyperlink" Target="http://pravo-search.minjust.ru:8080/bigs/zakon.scli.ru" TargetMode="External"/><Relationship Id="rId127" Type="http://schemas.openxmlformats.org/officeDocument/2006/relationships/hyperlink" Target="http://pravo-search.minjust.ru:8080/bigs/showDocument.html?id=976589B7-C52C-4B98-8AD0-FE0E960BECFB" TargetMode="External"/><Relationship Id="rId10" Type="http://schemas.openxmlformats.org/officeDocument/2006/relationships/hyperlink" Target="http://pravo-search.minjust.ru:8080/bigs/showDocument.html?id=E51004FF-0897-4CE5-A3B4-60CCEF5161E8" TargetMode="External"/><Relationship Id="rId31" Type="http://schemas.openxmlformats.org/officeDocument/2006/relationships/hyperlink" Target="http://pravo-search.minjust.ru:8080/bigs/zakon.scli.ru" TargetMode="External"/><Relationship Id="rId52" Type="http://schemas.openxmlformats.org/officeDocument/2006/relationships/hyperlink" Target="http://pravo-search.minjust.ru:8080/bigs/showDocument.html?id=AC5062DC-B228-4E5F-A2E3-77528A9F98B3" TargetMode="External"/><Relationship Id="rId73" Type="http://schemas.openxmlformats.org/officeDocument/2006/relationships/hyperlink" Target="http://pravo-search.minjust.ru:8080/bigs/zakon.scli.ru" TargetMode="External"/><Relationship Id="rId78" Type="http://schemas.openxmlformats.org/officeDocument/2006/relationships/hyperlink" Target="http://pravo-search.minjust.ru:8080/bigs/showDocument.html?id=AC5062DC-B228-4E5F-A2E3-77528A9F98B3" TargetMode="External"/><Relationship Id="rId94" Type="http://schemas.openxmlformats.org/officeDocument/2006/relationships/hyperlink" Target="http://pravo-search.minjust.ru:8080/bigs/zakon.scli.ru" TargetMode="External"/><Relationship Id="rId99" Type="http://schemas.openxmlformats.org/officeDocument/2006/relationships/hyperlink" Target="http://pravo-search.minjust.ru:8080/bigs/showDocument.html?id=C8DFD7C3-50A0-4F0F-8908-D2857164F911" TargetMode="External"/><Relationship Id="rId101" Type="http://schemas.openxmlformats.org/officeDocument/2006/relationships/hyperlink" Target="http://pravo-search.minjust.ru:8080/bigs/showDocument.html?id=15D4560C-D530-4955-BF7E-F734337AE80B" TargetMode="External"/><Relationship Id="rId122" Type="http://schemas.openxmlformats.org/officeDocument/2006/relationships/hyperlink" Target="http://pravo-search.minjust.ru:8080/bigs/showDocument.html?id=0D3CE450-0932-4EF2-99F2-F946C9DB6EC9" TargetMode="External"/><Relationship Id="rId143" Type="http://schemas.openxmlformats.org/officeDocument/2006/relationships/hyperlink" Target="http://pravo-search.minjust.ru:8080/bigs/showDocument.html?id=9AA48369-618A-4BB4-B4B8-AE15F2B7EBF6" TargetMode="External"/><Relationship Id="rId148" Type="http://schemas.openxmlformats.org/officeDocument/2006/relationships/hyperlink" Target="http://pravo-search.minjust.ru:8080/bigs/showDocument.html?id=23BFA9AF-B847-4F54-8403-F2E327C4305A" TargetMode="External"/><Relationship Id="rId164" Type="http://schemas.openxmlformats.org/officeDocument/2006/relationships/hyperlink" Target="http://pravo-search.minjust.ru:8080/bigs/zakon.scli.ru" TargetMode="External"/><Relationship Id="rId169" Type="http://schemas.openxmlformats.org/officeDocument/2006/relationships/hyperlink" Target="http://pravo-search.minjust.ru:8080/bigs/showDocument.html?id=15D4560C-D530-4955-BF7E-F734337AE80B" TargetMode="External"/><Relationship Id="rId185" Type="http://schemas.openxmlformats.org/officeDocument/2006/relationships/hyperlink" Target="http://pravo-search.minjust.ru:8080/bigs/showDocument.html?id=8F21B21C-A408-42C4-B9FE-A939B863C84A" TargetMode="External"/><Relationship Id="rId4" Type="http://schemas.openxmlformats.org/officeDocument/2006/relationships/footnotes" Target="footnotes.xml"/><Relationship Id="rId9" Type="http://schemas.openxmlformats.org/officeDocument/2006/relationships/hyperlink" Target="http://pravo-search.minjust.ru:8080/bigs/showDocument.html?id=E51004FF-0897-4CE5-A3B4-60CCEF5161E8" TargetMode="External"/><Relationship Id="rId180" Type="http://schemas.openxmlformats.org/officeDocument/2006/relationships/hyperlink" Target="http://pravo-search.minjust.ru:8080/bigs/zakon.scli.ru" TargetMode="External"/><Relationship Id="rId210" Type="http://schemas.openxmlformats.org/officeDocument/2006/relationships/hyperlink" Target="http://pravo-search.minjust.ru:8080/bigs/showDocument.html?id=AC5062DC-B228-4E5F-A2E3-77528A9F98B3" TargetMode="External"/><Relationship Id="rId215" Type="http://schemas.openxmlformats.org/officeDocument/2006/relationships/hyperlink" Target="http://pravo-search.minjust.ru:8080/bigs/zakon.scli.ru" TargetMode="External"/><Relationship Id="rId236" Type="http://schemas.openxmlformats.org/officeDocument/2006/relationships/hyperlink" Target="http://pravo-search.minjust.ru:8080/bigs/showDocument.html?id=EB042C48-DE0E-4DBE-8305-4D48DDDB63A2" TargetMode="External"/><Relationship Id="rId26" Type="http://schemas.openxmlformats.org/officeDocument/2006/relationships/hyperlink" Target="http://pravo-search.minjust.ru:8080/bigs/zakon.scli.ru" TargetMode="External"/><Relationship Id="rId231" Type="http://schemas.openxmlformats.org/officeDocument/2006/relationships/hyperlink" Target="http://pravo-search.minjust.ru:8080/bigs/showDocument.html?id=AAC94A08-C56F-402E-9A66-CE6EA952A2A1" TargetMode="External"/><Relationship Id="rId47" Type="http://schemas.openxmlformats.org/officeDocument/2006/relationships/hyperlink" Target="http://pravo-search.minjust.ru:8080/bigs/zakon.scli.ru" TargetMode="External"/><Relationship Id="rId68" Type="http://schemas.openxmlformats.org/officeDocument/2006/relationships/hyperlink" Target="http://pravo-search.minjust.ru:8080/bigs/showDocument.html?id=976589B7-C52C-4B98-8AD0-FE0E960BECFB" TargetMode="External"/><Relationship Id="rId89" Type="http://schemas.openxmlformats.org/officeDocument/2006/relationships/hyperlink" Target="http://pravo-search.minjust.ru:8080/bigs/zakon.scli.ru" TargetMode="External"/><Relationship Id="rId112" Type="http://schemas.openxmlformats.org/officeDocument/2006/relationships/hyperlink" Target="http://pravo-search.minjust.ru:8080/bigs/zakon.scli.ru" TargetMode="External"/><Relationship Id="rId133" Type="http://schemas.openxmlformats.org/officeDocument/2006/relationships/hyperlink" Target="http://pravo-search.minjust.ru:8080/bigs/zakon.scli.ru" TargetMode="External"/><Relationship Id="rId154" Type="http://schemas.openxmlformats.org/officeDocument/2006/relationships/hyperlink" Target="http://pravo-search.minjust.ru:8080/bigs/showDocument.html?id=9AA48369-618A-4BB4-B4B8-AE15F2B7EBF6" TargetMode="External"/><Relationship Id="rId175" Type="http://schemas.openxmlformats.org/officeDocument/2006/relationships/hyperlink" Target="http://pravo-search.minjust.ru:8080/bigs/showDocument.html?id=C8DFD7C3-50A0-4F0F-8908-D2857164F911" TargetMode="External"/><Relationship Id="rId196" Type="http://schemas.openxmlformats.org/officeDocument/2006/relationships/hyperlink" Target="http://pravo-search.minjust.ru:8080/bigs/zakon.scli.ru" TargetMode="External"/><Relationship Id="rId200" Type="http://schemas.openxmlformats.org/officeDocument/2006/relationships/hyperlink" Target="http://pravo-search.minjust.ru:8080/bigs/showDocument.html?id=C8DFD7C3-50A0-4F0F-8908-D2857164F911" TargetMode="External"/><Relationship Id="rId16" Type="http://schemas.openxmlformats.org/officeDocument/2006/relationships/hyperlink" Target="http://pravo-search.minjust.ru:8080/bigs/showDocument.html?id=344DDDAB-7ED7-4D46-8390-C37A74A998EF" TargetMode="External"/><Relationship Id="rId221" Type="http://schemas.openxmlformats.org/officeDocument/2006/relationships/hyperlink" Target="http://pravo-search.minjust.ru:8080/bigs/showDocument.html?id=AAC94A08-C56F-402E-9A66-CE6EA952A2A1" TargetMode="External"/><Relationship Id="rId242" Type="http://schemas.openxmlformats.org/officeDocument/2006/relationships/hyperlink" Target="http://pravo-search.minjust.ru:8080/bigs/showDocument.html?id=AAC94A08-C56F-402E-9A66-CE6EA952A2A1" TargetMode="External"/><Relationship Id="rId37" Type="http://schemas.openxmlformats.org/officeDocument/2006/relationships/hyperlink" Target="http://pravo-search.minjust.ru:8080/bigs/showDocument.html?id=976589B7-C52C-4B98-8AD0-FE0E960BECFB" TargetMode="External"/><Relationship Id="rId58" Type="http://schemas.openxmlformats.org/officeDocument/2006/relationships/hyperlink" Target="http://pravo-search.minjust.ru:8080/bigs/showDocument.html?id=524497EE-939B-46DF-83F5-03E4DB7C55E1" TargetMode="External"/><Relationship Id="rId79" Type="http://schemas.openxmlformats.org/officeDocument/2006/relationships/hyperlink" Target="http://pravo-search.minjust.ru:8080/bigs/showDocument.html?id=657E8284-BC2A-4A2A-B081-84E5E12B557E" TargetMode="External"/><Relationship Id="rId102" Type="http://schemas.openxmlformats.org/officeDocument/2006/relationships/hyperlink" Target="http://pravo-search.minjust.ru:8080/bigs/showDocument.html?id=640A08EE-8E89-430A-9102-BD748A88519B" TargetMode="External"/><Relationship Id="rId123" Type="http://schemas.openxmlformats.org/officeDocument/2006/relationships/hyperlink" Target="http://pravo-search.minjust.ru:8080/bigs/showDocument.html?id=0D3CE450-0932-4EF2-99F2-F946C9DB6EC9" TargetMode="External"/><Relationship Id="rId144" Type="http://schemas.openxmlformats.org/officeDocument/2006/relationships/hyperlink" Target="http://pravo-search.minjust.ru:8080/bigs/showDocument.html?id=23BFA9AF-B847-4F54-8403-F2E327C4305A" TargetMode="External"/><Relationship Id="rId90" Type="http://schemas.openxmlformats.org/officeDocument/2006/relationships/hyperlink" Target="http://pravo-search.minjust.ru:8080/bigs/zakon.scli.ru" TargetMode="External"/><Relationship Id="rId165" Type="http://schemas.openxmlformats.org/officeDocument/2006/relationships/hyperlink" Target="http://pravo-search.minjust.ru:8080/bigs/zakon.scli.ru" TargetMode="External"/><Relationship Id="rId186" Type="http://schemas.openxmlformats.org/officeDocument/2006/relationships/hyperlink" Target="http://pravo-search.minjust.ru:8080/bigs/showDocument.html?id=8F21B21C-A408-42C4-B9FE-A939B863C84A" TargetMode="External"/><Relationship Id="rId211" Type="http://schemas.openxmlformats.org/officeDocument/2006/relationships/hyperlink" Target="http://pravo-search.minjust.ru:8080/bigs/showDocument.html?id=AC5062DC-B228-4E5F-A2E3-77528A9F98B3" TargetMode="External"/><Relationship Id="rId232" Type="http://schemas.openxmlformats.org/officeDocument/2006/relationships/hyperlink" Target="http://zakon.scli.ru/" TargetMode="External"/><Relationship Id="rId27" Type="http://schemas.openxmlformats.org/officeDocument/2006/relationships/hyperlink" Target="http://pravo-search.minjust.ru:8080/bigs/zakon.scli.ru" TargetMode="External"/><Relationship Id="rId48" Type="http://schemas.openxmlformats.org/officeDocument/2006/relationships/hyperlink" Target="http://pravo-search.minjust.ru:8080/bigs/showDocument.html?id=17EFDF25-592A-4662-871D-9782B1A135CF" TargetMode="External"/><Relationship Id="rId69" Type="http://schemas.openxmlformats.org/officeDocument/2006/relationships/hyperlink" Target="http://pravo-search.minjust.ru:8080/bigs/showDocument.html?id=C8DFD7C3-50A0-4F0F-8908-D2857164F911" TargetMode="External"/><Relationship Id="rId113" Type="http://schemas.openxmlformats.org/officeDocument/2006/relationships/hyperlink" Target="http://pravo-search.minjust.ru:8080/bigs/zakon.scli.ru" TargetMode="External"/><Relationship Id="rId134" Type="http://schemas.openxmlformats.org/officeDocument/2006/relationships/hyperlink" Target="http://pravo-search.minjust.ru:8080/bigs/zakon.scli.ru" TargetMode="External"/><Relationship Id="rId80" Type="http://schemas.openxmlformats.org/officeDocument/2006/relationships/hyperlink" Target="http://pravo-search.minjust.ru:8080/bigs/showDocument.html?id=AC5062DC-B228-4E5F-A2E3-77528A9F98B3" TargetMode="External"/><Relationship Id="rId155" Type="http://schemas.openxmlformats.org/officeDocument/2006/relationships/hyperlink" Target="http://pravo-search.minjust.ru:8080/bigs/zakon.scli.ru" TargetMode="External"/><Relationship Id="rId176" Type="http://schemas.openxmlformats.org/officeDocument/2006/relationships/hyperlink" Target="http://pravo-search.minjust.ru:8080/bigs/zakon.scli.ru" TargetMode="External"/><Relationship Id="rId197" Type="http://schemas.openxmlformats.org/officeDocument/2006/relationships/hyperlink" Target="http://pravo-search.minjust.ru:8080/bigs/zakon.scli.ru" TargetMode="External"/><Relationship Id="rId201" Type="http://schemas.openxmlformats.org/officeDocument/2006/relationships/hyperlink" Target="http://pravo-search.minjust.ru:8080/bigs/showDocument.html?id=8F21B21C-A408-42C4-B9FE-A939B863C84A" TargetMode="External"/><Relationship Id="rId222" Type="http://schemas.openxmlformats.org/officeDocument/2006/relationships/hyperlink" Target="http://pravo-search.minjust.ru:8080/bigs/showDocument.html?id=0D3CE450-0932-4EF2-99F2-F946C9DB6EC9" TargetMode="External"/><Relationship Id="rId243" Type="http://schemas.openxmlformats.org/officeDocument/2006/relationships/hyperlink" Target="http://pravo-search.minjust.ru:8080/bigs/showDocument.html?id=AAC94A08-C56F-402E-9A66-CE6EA952A2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28626</Words>
  <Characters>163172</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совет</dc:creator>
  <cp:lastModifiedBy>Пользователь Windows</cp:lastModifiedBy>
  <cp:revision>2</cp:revision>
  <dcterms:created xsi:type="dcterms:W3CDTF">2021-11-19T08:11:00Z</dcterms:created>
  <dcterms:modified xsi:type="dcterms:W3CDTF">2021-11-19T08:11:00Z</dcterms:modified>
</cp:coreProperties>
</file>