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95"/>
        <w:tblW w:w="9747" w:type="dxa"/>
        <w:tblLayout w:type="fixed"/>
        <w:tblLook w:val="0000"/>
      </w:tblPr>
      <w:tblGrid>
        <w:gridCol w:w="4064"/>
        <w:gridCol w:w="1800"/>
        <w:gridCol w:w="3883"/>
      </w:tblGrid>
      <w:tr w:rsidR="003E77F1" w:rsidTr="00821B45">
        <w:tblPrEx>
          <w:tblCellMar>
            <w:top w:w="0" w:type="dxa"/>
            <w:bottom w:w="0" w:type="dxa"/>
          </w:tblCellMar>
        </w:tblPrEx>
        <w:trPr>
          <w:trHeight w:val="2269"/>
        </w:trPr>
        <w:tc>
          <w:tcPr>
            <w:tcW w:w="406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E77F1" w:rsidRPr="000C5BB9" w:rsidRDefault="003E77F1" w:rsidP="00821B45">
            <w:pPr>
              <w:widowControl w:val="0"/>
              <w:autoSpaceDE w:val="0"/>
              <w:autoSpaceDN w:val="0"/>
              <w:adjustRightInd w:val="0"/>
              <w:ind w:firstLine="371"/>
              <w:jc w:val="center"/>
              <w:rPr>
                <w:rFonts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БАШКОРТОСТАН  РЕСПУБЛИКА</w:t>
            </w:r>
            <w:proofErr w:type="gramStart"/>
            <w:r>
              <w:rPr>
                <w:rFonts w:cs="TimBashk"/>
                <w:b/>
                <w:bCs/>
                <w:sz w:val="22"/>
                <w:szCs w:val="22"/>
                <w:lang w:val="en-US"/>
              </w:rPr>
              <w:t>h</w:t>
            </w:r>
            <w:proofErr w:type="gramEnd"/>
            <w:r>
              <w:rPr>
                <w:rFonts w:cs="TimBashk"/>
                <w:b/>
                <w:bCs/>
                <w:sz w:val="18"/>
                <w:szCs w:val="18"/>
              </w:rPr>
              <w:t>Ы</w:t>
            </w:r>
          </w:p>
          <w:p w:rsidR="003E77F1" w:rsidRDefault="003E77F1" w:rsidP="00821B45">
            <w:pPr>
              <w:widowControl w:val="0"/>
              <w:autoSpaceDE w:val="0"/>
              <w:autoSpaceDN w:val="0"/>
              <w:adjustRightInd w:val="0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 xml:space="preserve">     КАЛТАСЫ   РАЙОНЫ</w:t>
            </w:r>
          </w:p>
          <w:p w:rsidR="003E77F1" w:rsidRDefault="003E77F1" w:rsidP="00821B4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 xml:space="preserve">           МУНИЦИПАЛЬ   РАЙОНЫНЫН</w:t>
            </w:r>
          </w:p>
          <w:p w:rsidR="003E77F1" w:rsidRDefault="003E77F1" w:rsidP="00821B45">
            <w:pPr>
              <w:widowControl w:val="0"/>
              <w:autoSpaceDE w:val="0"/>
              <w:autoSpaceDN w:val="0"/>
              <w:adjustRightInd w:val="0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КРАСНЫЙ   ХОЛМ  АУЫЛ</w:t>
            </w:r>
          </w:p>
          <w:p w:rsidR="003E77F1" w:rsidRDefault="003E77F1" w:rsidP="00821B45">
            <w:pPr>
              <w:widowControl w:val="0"/>
              <w:autoSpaceDE w:val="0"/>
              <w:autoSpaceDN w:val="0"/>
              <w:adjustRightInd w:val="0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 xml:space="preserve">         СОВЕТЫ   АУЫЛ</w:t>
            </w:r>
          </w:p>
          <w:p w:rsidR="003E77F1" w:rsidRDefault="003E77F1" w:rsidP="00821B45">
            <w:pPr>
              <w:widowControl w:val="0"/>
              <w:autoSpaceDE w:val="0"/>
              <w:autoSpaceDN w:val="0"/>
              <w:adjustRightInd w:val="0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БИ</w:t>
            </w:r>
            <w:proofErr w:type="gramStart"/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Л"</w:t>
            </w:r>
            <w:proofErr w:type="gramEnd"/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М"№Е   ХАКИМИ"ТЕ</w:t>
            </w:r>
          </w:p>
          <w:p w:rsidR="003E77F1" w:rsidRDefault="003E77F1" w:rsidP="00821B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Bashk" w:hAnsi="TimBashk" w:cs="TimBashk"/>
                <w:sz w:val="18"/>
                <w:szCs w:val="18"/>
              </w:rPr>
            </w:pPr>
          </w:p>
          <w:p w:rsidR="003E77F1" w:rsidRDefault="003E77F1" w:rsidP="00821B4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Bashk" w:hAnsi="TimBashk" w:cs="TimBashk"/>
                <w:sz w:val="16"/>
                <w:szCs w:val="16"/>
              </w:rPr>
            </w:pPr>
            <w:r>
              <w:rPr>
                <w:rFonts w:ascii="TimBashk" w:hAnsi="TimBashk" w:cs="TimBashk"/>
                <w:sz w:val="16"/>
                <w:szCs w:val="16"/>
              </w:rPr>
              <w:t xml:space="preserve">Фрунзе </w:t>
            </w:r>
            <w:proofErr w:type="spellStart"/>
            <w:r>
              <w:rPr>
                <w:rFonts w:ascii="TimBashk" w:hAnsi="TimBashk" w:cs="TimBashk"/>
                <w:sz w:val="16"/>
                <w:szCs w:val="16"/>
              </w:rPr>
              <w:t>урамы</w:t>
            </w:r>
            <w:proofErr w:type="spellEnd"/>
            <w:r>
              <w:rPr>
                <w:rFonts w:ascii="TimBashk" w:hAnsi="TimBashk" w:cs="TimBashk"/>
                <w:sz w:val="16"/>
                <w:szCs w:val="16"/>
              </w:rPr>
              <w:t xml:space="preserve">,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28,  </w:t>
            </w:r>
            <w:r>
              <w:rPr>
                <w:rFonts w:ascii="TimBashk" w:hAnsi="TimBashk" w:cs="TimBashk"/>
                <w:sz w:val="16"/>
                <w:szCs w:val="16"/>
              </w:rPr>
              <w:t xml:space="preserve">, Краснохолмский </w:t>
            </w:r>
            <w:proofErr w:type="spellStart"/>
            <w:r>
              <w:rPr>
                <w:rFonts w:ascii="TimBashk" w:hAnsi="TimBashk" w:cs="TimBashk"/>
                <w:sz w:val="16"/>
                <w:szCs w:val="16"/>
              </w:rPr>
              <w:t>ауылы</w:t>
            </w:r>
            <w:proofErr w:type="spellEnd"/>
            <w:proofErr w:type="gramStart"/>
            <w:r>
              <w:rPr>
                <w:rFonts w:ascii="TimBashk" w:hAnsi="TimBashk" w:cs="TimBashk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Bashk" w:hAnsi="TimBashk" w:cs="TimBashk"/>
                <w:sz w:val="16"/>
                <w:szCs w:val="16"/>
              </w:rPr>
              <w:t xml:space="preserve"> БР ,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            452852 тел.: 3-61-12, факс: 3-60-97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E77F1" w:rsidRDefault="003E77F1" w:rsidP="00821B45">
            <w:pPr>
              <w:widowControl w:val="0"/>
              <w:autoSpaceDE w:val="0"/>
              <w:autoSpaceDN w:val="0"/>
              <w:adjustRightInd w:val="0"/>
              <w:ind w:firstLine="10"/>
              <w:jc w:val="center"/>
              <w:rPr>
                <w:rFonts w:ascii="TimBashk" w:hAnsi="TimBashk" w:cs="TimBashk"/>
                <w:b/>
                <w:bCs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object w:dxaOrig="1456" w:dyaOrig="14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1.25pt" o:ole="">
                  <v:imagedata r:id="rId4" o:title=""/>
                </v:shape>
                <o:OLEObject Type="Embed" ProgID="Word.Picture.8" ShapeID="_x0000_i1025" DrawAspect="Content" ObjectID="_1670066825" r:id="rId5"/>
              </w:object>
            </w:r>
          </w:p>
        </w:tc>
        <w:tc>
          <w:tcPr>
            <w:tcW w:w="38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E77F1" w:rsidRDefault="003E77F1" w:rsidP="00821B45">
            <w:pPr>
              <w:widowControl w:val="0"/>
              <w:autoSpaceDE w:val="0"/>
              <w:autoSpaceDN w:val="0"/>
              <w:adjustRightInd w:val="0"/>
              <w:ind w:firstLine="239"/>
              <w:jc w:val="center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АДМИНИСТРАЦИЯ</w:t>
            </w:r>
          </w:p>
          <w:p w:rsidR="003E77F1" w:rsidRDefault="003E77F1" w:rsidP="00821B45">
            <w:pPr>
              <w:widowControl w:val="0"/>
              <w:autoSpaceDE w:val="0"/>
              <w:autoSpaceDN w:val="0"/>
              <w:adjustRightInd w:val="0"/>
              <w:ind w:firstLine="239"/>
              <w:jc w:val="center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СЕЛЬСКОГО ПОСЕЛЕНИЯ</w:t>
            </w:r>
          </w:p>
          <w:p w:rsidR="003E77F1" w:rsidRDefault="003E77F1" w:rsidP="00821B45">
            <w:pPr>
              <w:widowControl w:val="0"/>
              <w:autoSpaceDE w:val="0"/>
              <w:autoSpaceDN w:val="0"/>
              <w:adjustRightInd w:val="0"/>
              <w:ind w:firstLine="239"/>
              <w:jc w:val="center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КРАСНОХОЛМСКИЙ СЕЛЬСОВЕТ</w:t>
            </w:r>
          </w:p>
          <w:p w:rsidR="003E77F1" w:rsidRDefault="003E77F1" w:rsidP="00821B45">
            <w:pPr>
              <w:widowControl w:val="0"/>
              <w:autoSpaceDE w:val="0"/>
              <w:autoSpaceDN w:val="0"/>
              <w:adjustRightInd w:val="0"/>
              <w:ind w:firstLine="239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 xml:space="preserve">      МУНИЦИПАЛЬНОГО РАЙОНА</w:t>
            </w:r>
          </w:p>
          <w:p w:rsidR="003E77F1" w:rsidRDefault="003E77F1" w:rsidP="00821B45">
            <w:pPr>
              <w:widowControl w:val="0"/>
              <w:autoSpaceDE w:val="0"/>
              <w:autoSpaceDN w:val="0"/>
              <w:adjustRightInd w:val="0"/>
              <w:ind w:firstLine="239"/>
              <w:jc w:val="center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КАЛТАСИНСКИЙ РАЙОН</w:t>
            </w:r>
          </w:p>
          <w:p w:rsidR="003E77F1" w:rsidRDefault="003E77F1" w:rsidP="00821B45">
            <w:pPr>
              <w:widowControl w:val="0"/>
              <w:autoSpaceDE w:val="0"/>
              <w:autoSpaceDN w:val="0"/>
              <w:adjustRightInd w:val="0"/>
              <w:ind w:firstLine="239"/>
              <w:jc w:val="center"/>
              <w:rPr>
                <w:rFonts w:ascii="TimBashk" w:hAnsi="TimBashk" w:cs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 w:cs="TimBashk"/>
                <w:b/>
                <w:bCs/>
                <w:sz w:val="18"/>
                <w:szCs w:val="18"/>
              </w:rPr>
              <w:t>РЕСПУБЛИКИ БАШКОРТОСТАН</w:t>
            </w:r>
          </w:p>
          <w:p w:rsidR="003E77F1" w:rsidRDefault="003E77F1" w:rsidP="00821B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3E77F1" w:rsidRDefault="003E77F1" w:rsidP="00821B45">
            <w:pPr>
              <w:widowControl w:val="0"/>
              <w:autoSpaceDE w:val="0"/>
              <w:autoSpaceDN w:val="0"/>
              <w:adjustRightInd w:val="0"/>
              <w:ind w:firstLine="31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Фрунзе ул., 28  с</w:t>
            </w: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раснохолмский  452852, РБ</w:t>
            </w:r>
          </w:p>
          <w:p w:rsidR="003E77F1" w:rsidRDefault="003E77F1" w:rsidP="00821B45">
            <w:pPr>
              <w:widowControl w:val="0"/>
              <w:autoSpaceDE w:val="0"/>
              <w:autoSpaceDN w:val="0"/>
              <w:adjustRightInd w:val="0"/>
              <w:ind w:firstLine="319"/>
              <w:jc w:val="center"/>
              <w:rPr>
                <w:rFonts w:ascii="TimBashk" w:hAnsi="TimBashk" w:cs="TimBashk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тел.: 3-61-12, факс: 3-60-97</w:t>
            </w:r>
          </w:p>
        </w:tc>
      </w:tr>
    </w:tbl>
    <w:p w:rsidR="003E77F1" w:rsidRDefault="003E77F1" w:rsidP="003E77F1">
      <w:pPr>
        <w:pStyle w:val="ConsPlusNormal"/>
        <w:widowControl/>
        <w:ind w:firstLine="0"/>
        <w:jc w:val="right"/>
        <w:outlineLvl w:val="0"/>
      </w:pPr>
      <w:r>
        <w:t>ПРОЕКТ</w:t>
      </w:r>
    </w:p>
    <w:p w:rsidR="003E77F1" w:rsidRDefault="003E77F1" w:rsidP="003E77F1">
      <w:pPr>
        <w:pStyle w:val="ConsPlusNormal"/>
        <w:widowControl/>
        <w:ind w:firstLine="0"/>
        <w:outlineLvl w:val="0"/>
      </w:pPr>
    </w:p>
    <w:p w:rsidR="003E77F1" w:rsidRDefault="003E77F1" w:rsidP="003E77F1">
      <w:pPr>
        <w:spacing w:line="360" w:lineRule="auto"/>
      </w:pPr>
      <w:r>
        <w:rPr>
          <w:rFonts w:ascii="TimBashk" w:hAnsi="TimBashk"/>
          <w:b/>
          <w:sz w:val="32"/>
          <w:szCs w:val="32"/>
        </w:rPr>
        <w:t>?</w:t>
      </w:r>
      <w:r w:rsidRPr="004147F5">
        <w:rPr>
          <w:rFonts w:ascii="TimBashk" w:hAnsi="TimBashk"/>
          <w:b/>
          <w:sz w:val="32"/>
          <w:szCs w:val="32"/>
        </w:rPr>
        <w:t>АРАР</w:t>
      </w:r>
      <w:r>
        <w:rPr>
          <w:rFonts w:ascii="TimBashk" w:hAnsi="TimBashk"/>
          <w:b/>
          <w:sz w:val="32"/>
          <w:szCs w:val="32"/>
        </w:rPr>
        <w:t xml:space="preserve">                                                ПОСТАНОВЛЕНИЕ</w:t>
      </w:r>
    </w:p>
    <w:p w:rsidR="003E77F1" w:rsidRPr="00680CE5" w:rsidRDefault="003E77F1" w:rsidP="003E77F1">
      <w:pPr>
        <w:spacing w:line="360" w:lineRule="auto"/>
        <w:ind w:firstLine="0"/>
        <w:rPr>
          <w:rFonts w:ascii="TimBashk" w:hAnsi="TimBashk"/>
          <w:b/>
          <w:sz w:val="32"/>
          <w:szCs w:val="32"/>
        </w:rPr>
      </w:pPr>
      <w:r w:rsidRPr="009261C7">
        <w:rPr>
          <w:sz w:val="22"/>
          <w:szCs w:val="22"/>
        </w:rPr>
        <w:t>№ _____   «_____»___________20</w:t>
      </w:r>
      <w:r>
        <w:rPr>
          <w:sz w:val="22"/>
          <w:szCs w:val="22"/>
        </w:rPr>
        <w:t>20</w:t>
      </w:r>
      <w:r w:rsidRPr="009261C7">
        <w:rPr>
          <w:sz w:val="22"/>
          <w:szCs w:val="22"/>
        </w:rPr>
        <w:t>г.</w:t>
      </w:r>
      <w:r>
        <w:rPr>
          <w:sz w:val="22"/>
          <w:szCs w:val="22"/>
        </w:rPr>
        <w:t xml:space="preserve">       </w:t>
      </w:r>
      <w:r w:rsidRPr="009261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№ _____    «_____»___________</w:t>
      </w:r>
      <w:r w:rsidRPr="009261C7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9261C7">
        <w:rPr>
          <w:sz w:val="22"/>
          <w:szCs w:val="22"/>
        </w:rPr>
        <w:t>г</w:t>
      </w:r>
      <w:r>
        <w:t>.</w:t>
      </w:r>
    </w:p>
    <w:p w:rsidR="003E77F1" w:rsidRDefault="003E77F1" w:rsidP="003E77F1">
      <w:pPr>
        <w:autoSpaceDE w:val="0"/>
        <w:jc w:val="left"/>
        <w:rPr>
          <w:b/>
          <w:sz w:val="28"/>
          <w:szCs w:val="28"/>
        </w:rPr>
      </w:pPr>
    </w:p>
    <w:p w:rsidR="003E77F1" w:rsidRDefault="003E77F1" w:rsidP="003E77F1">
      <w:pPr>
        <w:tabs>
          <w:tab w:val="left" w:pos="284"/>
          <w:tab w:val="left" w:pos="3299"/>
        </w:tabs>
        <w:ind w:firstLine="1134"/>
        <w:rPr>
          <w:sz w:val="28"/>
          <w:szCs w:val="28"/>
        </w:rPr>
      </w:pP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A77A2E">
        <w:rPr>
          <w:bCs/>
          <w:sz w:val="28"/>
          <w:szCs w:val="28"/>
        </w:rPr>
        <w:t>Об утверждении Положения о порядке расходования средств резервного фонда сельского поселения </w:t>
      </w:r>
      <w:r>
        <w:rPr>
          <w:bCs/>
          <w:sz w:val="28"/>
          <w:szCs w:val="28"/>
        </w:rPr>
        <w:t>Краснохолмский</w:t>
      </w:r>
      <w:r w:rsidRPr="00A77A2E">
        <w:rPr>
          <w:sz w:val="28"/>
          <w:szCs w:val="28"/>
        </w:rPr>
        <w:t xml:space="preserve"> сельсовет муниципального района Калтасинский</w:t>
      </w:r>
      <w:r w:rsidRPr="00A77A2E">
        <w:rPr>
          <w:bCs/>
          <w:sz w:val="28"/>
          <w:szCs w:val="28"/>
        </w:rPr>
        <w:t> район Республики Башкортостан</w:t>
      </w: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 </w:t>
      </w: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both"/>
        <w:rPr>
          <w:sz w:val="28"/>
          <w:szCs w:val="28"/>
        </w:rPr>
      </w:pPr>
      <w:proofErr w:type="gramStart"/>
      <w:r w:rsidRPr="00A77A2E">
        <w:rPr>
          <w:sz w:val="28"/>
          <w:szCs w:val="28"/>
        </w:rPr>
        <w:t>На основании Протеста Прокур</w:t>
      </w:r>
      <w:r>
        <w:rPr>
          <w:sz w:val="28"/>
          <w:szCs w:val="28"/>
        </w:rPr>
        <w:t>атуры</w:t>
      </w:r>
      <w:r w:rsidRPr="00A77A2E">
        <w:rPr>
          <w:sz w:val="28"/>
          <w:szCs w:val="28"/>
        </w:rPr>
        <w:t xml:space="preserve"> </w:t>
      </w:r>
      <w:proofErr w:type="spellStart"/>
      <w:r w:rsidRPr="00A77A2E">
        <w:rPr>
          <w:sz w:val="28"/>
          <w:szCs w:val="28"/>
        </w:rPr>
        <w:t>Калтасинского</w:t>
      </w:r>
      <w:proofErr w:type="spellEnd"/>
      <w:r w:rsidRPr="00A77A2E">
        <w:rPr>
          <w:sz w:val="28"/>
          <w:szCs w:val="28"/>
        </w:rPr>
        <w:t xml:space="preserve"> района Республики Башкортостан от 30.11.2020 года </w:t>
      </w:r>
      <w:r>
        <w:rPr>
          <w:sz w:val="28"/>
          <w:szCs w:val="28"/>
        </w:rPr>
        <w:t>№ 29д-2020, в целях приведения П</w:t>
      </w:r>
      <w:r w:rsidRPr="00A77A2E">
        <w:rPr>
          <w:sz w:val="28"/>
          <w:szCs w:val="28"/>
        </w:rPr>
        <w:t>оложения  в соответствие с федеральным законодательством, в соответствии с п. 2 статьи 11 и статьей 25 Федерального </w:t>
      </w:r>
      <w:hyperlink r:id="rId6" w:tgtFrame="_blank" w:history="1">
        <w:r w:rsidRPr="00A77A2E">
          <w:rPr>
            <w:rStyle w:val="hyperlink"/>
            <w:sz w:val="28"/>
            <w:szCs w:val="28"/>
          </w:rPr>
          <w:t>закона</w:t>
        </w:r>
      </w:hyperlink>
      <w:r w:rsidRPr="00A77A2E">
        <w:rPr>
          <w:sz w:val="28"/>
          <w:szCs w:val="28"/>
        </w:rPr>
        <w:t xml:space="preserve"> от 21 декабря </w:t>
      </w:r>
      <w:smartTag w:uri="urn:schemas-microsoft-com:office:smarttags" w:element="metricconverter">
        <w:smartTagPr>
          <w:attr w:name="ProductID" w:val="1994 г"/>
        </w:smartTagPr>
        <w:r w:rsidRPr="00A77A2E">
          <w:rPr>
            <w:sz w:val="28"/>
            <w:szCs w:val="28"/>
          </w:rPr>
          <w:t>1994 г</w:t>
        </w:r>
      </w:smartTag>
      <w:r w:rsidRPr="00A77A2E">
        <w:rPr>
          <w:sz w:val="28"/>
          <w:szCs w:val="28"/>
        </w:rPr>
        <w:t>. N 68-ФЗ "О защите населения и территорий от чрезвычайных ситуаций природного и техногенного характера", положениями статьи 81 Бюджетного </w:t>
      </w:r>
      <w:hyperlink r:id="rId7" w:tgtFrame="_blank" w:history="1">
        <w:r w:rsidRPr="00A77A2E">
          <w:rPr>
            <w:rStyle w:val="hyperlink"/>
            <w:sz w:val="28"/>
            <w:szCs w:val="28"/>
          </w:rPr>
          <w:t>кодекса</w:t>
        </w:r>
      </w:hyperlink>
      <w:r w:rsidRPr="00A77A2E">
        <w:rPr>
          <w:sz w:val="28"/>
          <w:szCs w:val="28"/>
        </w:rPr>
        <w:t> Российской Федерации, Администрация</w:t>
      </w:r>
      <w:proofErr w:type="gramEnd"/>
      <w:r w:rsidRPr="00A77A2E">
        <w:rPr>
          <w:sz w:val="28"/>
          <w:szCs w:val="28"/>
        </w:rPr>
        <w:t xml:space="preserve"> сельского поселения </w:t>
      </w:r>
      <w:r>
        <w:rPr>
          <w:sz w:val="28"/>
          <w:szCs w:val="28"/>
        </w:rPr>
        <w:t xml:space="preserve">Краснохолмский </w:t>
      </w:r>
      <w:r w:rsidRPr="00A77A2E">
        <w:rPr>
          <w:sz w:val="28"/>
          <w:szCs w:val="28"/>
        </w:rPr>
        <w:t>сельсовет муниципального района Калтасинский район Республики Башкортостан</w:t>
      </w: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A77A2E">
        <w:rPr>
          <w:sz w:val="28"/>
          <w:szCs w:val="28"/>
        </w:rPr>
        <w:t>ПОСТАНОВЛЯЕТ:</w:t>
      </w: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1. Утвердить Положение о порядке расходования средств резервного фонда сельского поселения </w:t>
      </w:r>
      <w:r>
        <w:rPr>
          <w:sz w:val="28"/>
          <w:szCs w:val="28"/>
        </w:rPr>
        <w:t>Краснохолмский</w:t>
      </w:r>
      <w:r w:rsidRPr="00A77A2E">
        <w:rPr>
          <w:sz w:val="28"/>
          <w:szCs w:val="28"/>
        </w:rPr>
        <w:t xml:space="preserve"> сельсовет муниципального района Калтасинский район Республики Башкортостан </w:t>
      </w:r>
      <w:r>
        <w:rPr>
          <w:sz w:val="28"/>
          <w:szCs w:val="28"/>
        </w:rPr>
        <w:t xml:space="preserve">в новой редакции </w:t>
      </w:r>
      <w:r w:rsidRPr="00A77A2E">
        <w:rPr>
          <w:sz w:val="28"/>
          <w:szCs w:val="28"/>
        </w:rPr>
        <w:t>(Приложение).</w:t>
      </w: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hyperlink r:id="rId8" w:tgtFrame="_blank" w:history="1">
        <w:r w:rsidRPr="00A77A2E">
          <w:rPr>
            <w:rStyle w:val="hyperlink"/>
            <w:sz w:val="28"/>
            <w:szCs w:val="28"/>
          </w:rPr>
          <w:t>Постановление</w:t>
        </w:r>
      </w:hyperlink>
      <w:r w:rsidRPr="00A77A2E">
        <w:rPr>
          <w:sz w:val="28"/>
          <w:szCs w:val="28"/>
        </w:rPr>
        <w:t> Администрации сельского поселения </w:t>
      </w:r>
      <w:r>
        <w:rPr>
          <w:sz w:val="28"/>
          <w:szCs w:val="28"/>
        </w:rPr>
        <w:t>Краснохолмский</w:t>
      </w:r>
      <w:r w:rsidRPr="00A77A2E">
        <w:rPr>
          <w:sz w:val="28"/>
          <w:szCs w:val="28"/>
        </w:rPr>
        <w:t xml:space="preserve"> сельсовет муниципального района Калтасинский район Республики Башкортостан от </w:t>
      </w:r>
      <w:r>
        <w:rPr>
          <w:sz w:val="28"/>
          <w:szCs w:val="28"/>
        </w:rPr>
        <w:t>05.09.2013 г. №109</w:t>
      </w:r>
      <w:r w:rsidRPr="00A77A2E">
        <w:rPr>
          <w:sz w:val="28"/>
          <w:szCs w:val="28"/>
        </w:rPr>
        <w:t> "</w:t>
      </w:r>
      <w:r>
        <w:rPr>
          <w:sz w:val="28"/>
          <w:szCs w:val="28"/>
        </w:rPr>
        <w:t xml:space="preserve"> О</w:t>
      </w:r>
      <w:r w:rsidRPr="00A77A2E">
        <w:rPr>
          <w:sz w:val="28"/>
          <w:szCs w:val="28"/>
        </w:rPr>
        <w:t xml:space="preserve"> порядке</w:t>
      </w:r>
      <w:r>
        <w:rPr>
          <w:sz w:val="28"/>
          <w:szCs w:val="28"/>
        </w:rPr>
        <w:t xml:space="preserve"> создания, хранения, использования и восполнения резерва материальных ресурсов для ликвидации ч</w:t>
      </w:r>
      <w:r w:rsidRPr="00A77A2E">
        <w:rPr>
          <w:sz w:val="28"/>
          <w:szCs w:val="28"/>
        </w:rPr>
        <w:t>резвычайных ситуаций» считать утратившим силу.</w:t>
      </w: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3. </w:t>
      </w:r>
      <w:proofErr w:type="gramStart"/>
      <w:r w:rsidRPr="00A77A2E">
        <w:rPr>
          <w:sz w:val="28"/>
          <w:szCs w:val="28"/>
        </w:rPr>
        <w:t>Разместить</w:t>
      </w:r>
      <w:proofErr w:type="gramEnd"/>
      <w:r w:rsidRPr="00A77A2E">
        <w:rPr>
          <w:sz w:val="28"/>
          <w:szCs w:val="28"/>
        </w:rPr>
        <w:t xml:space="preserve"> настоящее постановление на официальном сайте сельского поселения </w:t>
      </w:r>
      <w:r>
        <w:rPr>
          <w:sz w:val="28"/>
          <w:szCs w:val="28"/>
        </w:rPr>
        <w:t>Краснохолмский</w:t>
      </w:r>
      <w:r w:rsidRPr="00A77A2E">
        <w:rPr>
          <w:sz w:val="28"/>
          <w:szCs w:val="28"/>
        </w:rPr>
        <w:t xml:space="preserve"> сельсовет муниципального района Калтасинский район Республики Башкортостан.</w:t>
      </w: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 xml:space="preserve">4. </w:t>
      </w:r>
      <w:proofErr w:type="gramStart"/>
      <w:r w:rsidRPr="00A77A2E">
        <w:rPr>
          <w:sz w:val="28"/>
          <w:szCs w:val="28"/>
        </w:rPr>
        <w:t>Контроль за</w:t>
      </w:r>
      <w:proofErr w:type="gramEnd"/>
      <w:r w:rsidRPr="00A77A2E">
        <w:rPr>
          <w:sz w:val="28"/>
          <w:szCs w:val="28"/>
        </w:rPr>
        <w:t xml:space="preserve"> исполнением настоящего постановления оставляю за собой. </w:t>
      </w: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77A2E">
        <w:rPr>
          <w:sz w:val="28"/>
          <w:szCs w:val="28"/>
        </w:rPr>
        <w:t> </w:t>
      </w: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Глава сельского поселения </w:t>
      </w:r>
      <w:r w:rsidRPr="00A77A2E">
        <w:rPr>
          <w:sz w:val="28"/>
          <w:szCs w:val="28"/>
        </w:rPr>
        <w:tab/>
      </w:r>
      <w:r w:rsidRPr="00A77A2E">
        <w:rPr>
          <w:sz w:val="28"/>
          <w:szCs w:val="28"/>
        </w:rPr>
        <w:tab/>
      </w:r>
      <w:r w:rsidRPr="00A77A2E">
        <w:rPr>
          <w:sz w:val="28"/>
          <w:szCs w:val="28"/>
        </w:rPr>
        <w:tab/>
      </w:r>
      <w:r w:rsidRPr="00A77A2E">
        <w:rPr>
          <w:sz w:val="28"/>
          <w:szCs w:val="28"/>
        </w:rPr>
        <w:tab/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Цедилкин</w:t>
      </w:r>
      <w:proofErr w:type="spellEnd"/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77A2E">
        <w:rPr>
          <w:sz w:val="28"/>
          <w:szCs w:val="28"/>
        </w:rPr>
        <w:t> </w:t>
      </w:r>
    </w:p>
    <w:p w:rsidR="003E77F1" w:rsidRPr="00445BA1" w:rsidRDefault="003E77F1" w:rsidP="003E77F1">
      <w:pPr>
        <w:pStyle w:val="consplusnormal0"/>
        <w:spacing w:before="0" w:beforeAutospacing="0" w:after="0" w:afterAutospacing="0"/>
        <w:ind w:firstLine="540"/>
        <w:jc w:val="right"/>
      </w:pPr>
      <w:r w:rsidRPr="00445BA1">
        <w:rPr>
          <w:bCs/>
        </w:rPr>
        <w:lastRenderedPageBreak/>
        <w:t>Приложение</w:t>
      </w:r>
    </w:p>
    <w:p w:rsidR="003E77F1" w:rsidRPr="00445BA1" w:rsidRDefault="003E77F1" w:rsidP="003E77F1">
      <w:pPr>
        <w:pStyle w:val="consplusnormal0"/>
        <w:spacing w:before="0" w:beforeAutospacing="0" w:after="0" w:afterAutospacing="0"/>
        <w:ind w:firstLine="540"/>
        <w:jc w:val="right"/>
      </w:pPr>
      <w:r w:rsidRPr="00445BA1">
        <w:rPr>
          <w:bCs/>
        </w:rPr>
        <w:t>к постановлению </w:t>
      </w:r>
      <w:proofErr w:type="gramStart"/>
      <w:r w:rsidRPr="00445BA1">
        <w:rPr>
          <w:bCs/>
        </w:rPr>
        <w:t>сельского</w:t>
      </w:r>
      <w:proofErr w:type="gramEnd"/>
    </w:p>
    <w:p w:rsidR="003E77F1" w:rsidRPr="00445BA1" w:rsidRDefault="003E77F1" w:rsidP="003E77F1">
      <w:pPr>
        <w:pStyle w:val="consplusnormal0"/>
        <w:spacing w:before="0" w:beforeAutospacing="0" w:after="0" w:afterAutospacing="0"/>
        <w:ind w:firstLine="540"/>
        <w:jc w:val="right"/>
      </w:pPr>
      <w:r w:rsidRPr="00445BA1">
        <w:rPr>
          <w:bCs/>
        </w:rPr>
        <w:t xml:space="preserve">поселения </w:t>
      </w:r>
      <w:r>
        <w:rPr>
          <w:bCs/>
        </w:rPr>
        <w:t>Краснохолмский</w:t>
      </w:r>
      <w:r w:rsidRPr="00445BA1">
        <w:t xml:space="preserve"> сельсовет </w:t>
      </w:r>
    </w:p>
    <w:p w:rsidR="003E77F1" w:rsidRPr="00445BA1" w:rsidRDefault="003E77F1" w:rsidP="003E77F1">
      <w:pPr>
        <w:pStyle w:val="consplusnormal0"/>
        <w:spacing w:before="0" w:beforeAutospacing="0" w:after="0" w:afterAutospacing="0"/>
        <w:ind w:firstLine="540"/>
        <w:jc w:val="right"/>
      </w:pPr>
      <w:r w:rsidRPr="00445BA1">
        <w:t xml:space="preserve">муниципального района Калтасинский район </w:t>
      </w:r>
    </w:p>
    <w:p w:rsidR="003E77F1" w:rsidRPr="00445BA1" w:rsidRDefault="003E77F1" w:rsidP="003E77F1">
      <w:pPr>
        <w:pStyle w:val="consplusnormal0"/>
        <w:spacing w:before="0" w:beforeAutospacing="0" w:after="0" w:afterAutospacing="0"/>
        <w:ind w:firstLine="540"/>
        <w:jc w:val="right"/>
      </w:pPr>
      <w:r w:rsidRPr="00445BA1">
        <w:t>Республики Башкортостан</w:t>
      </w:r>
    </w:p>
    <w:p w:rsidR="003E77F1" w:rsidRPr="00445BA1" w:rsidRDefault="003E77F1" w:rsidP="003E77F1">
      <w:pPr>
        <w:pStyle w:val="consplusnormal0"/>
        <w:spacing w:before="0" w:beforeAutospacing="0" w:after="0" w:afterAutospacing="0"/>
        <w:ind w:firstLine="540"/>
        <w:jc w:val="right"/>
      </w:pPr>
      <w:r w:rsidRPr="00445BA1">
        <w:rPr>
          <w:bCs/>
        </w:rPr>
        <w:t>от ___.___.2020 г. N ___</w:t>
      </w: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 </w:t>
      </w: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A77A2E">
        <w:rPr>
          <w:bCs/>
          <w:sz w:val="28"/>
          <w:szCs w:val="28"/>
        </w:rPr>
        <w:t>Положение</w:t>
      </w:r>
    </w:p>
    <w:p w:rsidR="003E77F1" w:rsidRDefault="003E77F1" w:rsidP="003E77F1">
      <w:pPr>
        <w:pStyle w:val="consplusnormal0"/>
        <w:spacing w:before="0" w:beforeAutospacing="0" w:after="0" w:afterAutospacing="0"/>
        <w:ind w:firstLine="540"/>
        <w:jc w:val="center"/>
        <w:rPr>
          <w:bCs/>
          <w:sz w:val="28"/>
          <w:szCs w:val="28"/>
        </w:rPr>
      </w:pPr>
      <w:r w:rsidRPr="00A77A2E">
        <w:rPr>
          <w:bCs/>
          <w:sz w:val="28"/>
          <w:szCs w:val="28"/>
        </w:rPr>
        <w:t>о порядке расходования средств резервного фонда </w:t>
      </w: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A77A2E">
        <w:rPr>
          <w:bCs/>
          <w:sz w:val="28"/>
          <w:szCs w:val="28"/>
        </w:rPr>
        <w:t>сельского поселения </w:t>
      </w:r>
      <w:r>
        <w:rPr>
          <w:bCs/>
          <w:sz w:val="28"/>
          <w:szCs w:val="28"/>
        </w:rPr>
        <w:t>Краснохолмский</w:t>
      </w:r>
      <w:r w:rsidRPr="00A77A2E">
        <w:rPr>
          <w:sz w:val="28"/>
          <w:szCs w:val="28"/>
        </w:rPr>
        <w:t xml:space="preserve"> сельсовет муниципального района Калтасинский район Республики Башкортостан</w:t>
      </w: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 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1. Настоящее Положение разработано в соответствии со статьей 81 Бюджетного </w:t>
      </w:r>
      <w:hyperlink r:id="rId9" w:tgtFrame="_blank" w:history="1">
        <w:r w:rsidRPr="00A77A2E">
          <w:rPr>
            <w:rStyle w:val="hyperlink"/>
            <w:sz w:val="28"/>
            <w:szCs w:val="28"/>
          </w:rPr>
          <w:t>кодекса</w:t>
        </w:r>
      </w:hyperlink>
      <w:r w:rsidRPr="00A77A2E">
        <w:rPr>
          <w:sz w:val="28"/>
          <w:szCs w:val="28"/>
        </w:rPr>
        <w:t xml:space="preserve"> Российской Федерации и устанавливает порядок </w:t>
      </w:r>
      <w:proofErr w:type="gramStart"/>
      <w:r w:rsidRPr="00A77A2E">
        <w:rPr>
          <w:sz w:val="28"/>
          <w:szCs w:val="28"/>
        </w:rPr>
        <w:t>расходования средств резервного фонда Администрации сельского поселения</w:t>
      </w:r>
      <w:proofErr w:type="gramEnd"/>
      <w:r w:rsidRPr="00A77A2E">
        <w:rPr>
          <w:sz w:val="28"/>
          <w:szCs w:val="28"/>
        </w:rPr>
        <w:t> </w:t>
      </w:r>
      <w:r>
        <w:rPr>
          <w:sz w:val="28"/>
          <w:szCs w:val="28"/>
        </w:rPr>
        <w:t>Краснохолмский</w:t>
      </w:r>
      <w:r w:rsidRPr="00A77A2E">
        <w:rPr>
          <w:sz w:val="28"/>
          <w:szCs w:val="28"/>
        </w:rPr>
        <w:t xml:space="preserve"> сельсовет муниципального района Калтасинский район Республики Башкортостан (далее - резервный фонд).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2. Средства резервного фонда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3. Размер резервного фонда сельского поселения устанавливается решением о бюджете сельского поселения и не может превышать 3 процента, утвержденного указанным решением общего объема расходов.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 xml:space="preserve">4. </w:t>
      </w:r>
      <w:proofErr w:type="gramStart"/>
      <w:r w:rsidRPr="00A77A2E">
        <w:rPr>
          <w:sz w:val="28"/>
          <w:szCs w:val="28"/>
        </w:rPr>
        <w:t>Для целей настоящего Положения под непредвиденными расходами понимаются расходы, не предусмотренные в бюджете сельского поселения </w:t>
      </w:r>
      <w:proofErr w:type="spellStart"/>
      <w:r>
        <w:rPr>
          <w:sz w:val="28"/>
          <w:szCs w:val="28"/>
        </w:rPr>
        <w:t>краснохолмский</w:t>
      </w:r>
      <w:proofErr w:type="spellEnd"/>
      <w:r w:rsidRPr="00A77A2E">
        <w:rPr>
          <w:sz w:val="28"/>
          <w:szCs w:val="28"/>
        </w:rPr>
        <w:t xml:space="preserve"> сельсовет муниципального района Калтасинский район Республики Башкортостан на очередной финансовый год, возникшие неожиданно, в том числе на проведение аварийно-восстановительных работ по ликвидации последствий стихийных бедствий и других чрезвычайных ситуаций, имевших место в текущем финансовом году, и не имеющие регулярного характера.</w:t>
      </w:r>
      <w:proofErr w:type="gramEnd"/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5. </w:t>
      </w:r>
      <w:proofErr w:type="gramStart"/>
      <w:r w:rsidRPr="00A77A2E">
        <w:rPr>
          <w:sz w:val="28"/>
          <w:szCs w:val="28"/>
        </w:rPr>
        <w:t>При обращении к главе сельского поселения </w:t>
      </w:r>
      <w:r>
        <w:rPr>
          <w:sz w:val="28"/>
          <w:szCs w:val="28"/>
        </w:rPr>
        <w:t>Краснохолмский</w:t>
      </w:r>
      <w:r w:rsidRPr="00A77A2E">
        <w:rPr>
          <w:sz w:val="28"/>
          <w:szCs w:val="28"/>
        </w:rPr>
        <w:t xml:space="preserve"> сельсовет муниципального района Калтасинский район Республики Башкортостан о выделении средств из резервного фонда (не позднее одного месяца со дня возникновения чрезвычайной ситуации) организации, юридические лица, индивидуальные предприниматели, граждане должны указывать данные о количестве погибших и пострадавших людей, размере материального ущерба, размере выделенных и израсходованных на ликвидацию чрезвычайной ситуации средств.</w:t>
      </w:r>
      <w:proofErr w:type="gramEnd"/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Обращение, в котором отсутствуют указанные сведения, возвращается без рассмотрения.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 xml:space="preserve">6. </w:t>
      </w:r>
      <w:proofErr w:type="gramStart"/>
      <w:r w:rsidRPr="00A77A2E">
        <w:rPr>
          <w:sz w:val="28"/>
          <w:szCs w:val="28"/>
        </w:rPr>
        <w:t>По поручению главы сельского поселения </w:t>
      </w:r>
      <w:r>
        <w:rPr>
          <w:sz w:val="28"/>
          <w:szCs w:val="28"/>
        </w:rPr>
        <w:t>Краснохолмский</w:t>
      </w:r>
      <w:r w:rsidRPr="00A77A2E">
        <w:rPr>
          <w:sz w:val="28"/>
          <w:szCs w:val="28"/>
        </w:rPr>
        <w:t xml:space="preserve"> сельсовет муниципального района Калтасинский район Республики Башкортостан комиссия по предупреждению и ликвидации чрезвычайных ситуаций и обеспечению пожарной безопасности сельского поселения </w:t>
      </w:r>
      <w:r>
        <w:rPr>
          <w:sz w:val="28"/>
          <w:szCs w:val="28"/>
        </w:rPr>
        <w:t xml:space="preserve">Краснохолмский </w:t>
      </w:r>
      <w:r w:rsidRPr="00A77A2E">
        <w:rPr>
          <w:sz w:val="28"/>
          <w:szCs w:val="28"/>
        </w:rPr>
        <w:lastRenderedPageBreak/>
        <w:t>сельсовет муниципального района Калтасинский район Республики Башкортостан рассматривает возможность выделения средств из резервного фонда и вносит ему предложения в месячный срок со дня соответствующего поручения.</w:t>
      </w:r>
      <w:proofErr w:type="gramEnd"/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Для рассмотрения данного вопроса обратившиеся организации, юридические лица, индивидуальные предприниматели, граждане представляют председателю комиссии по предупреждению и ликвидации чрезвычайных ситуаций и обеспечению пожарной безопасности муниципального района  Калтасинский район Республики Башкортостан документы, обосновывающие разме</w:t>
      </w:r>
      <w:r>
        <w:rPr>
          <w:sz w:val="28"/>
          <w:szCs w:val="28"/>
        </w:rPr>
        <w:t>р запрашиваемых средств.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В случае непредставления необходимых документов в течение месяца со дня соответствующего поручения главы сельского поселения </w:t>
      </w:r>
      <w:r>
        <w:rPr>
          <w:sz w:val="28"/>
          <w:szCs w:val="28"/>
        </w:rPr>
        <w:t>Краснохолмский</w:t>
      </w:r>
      <w:r w:rsidRPr="00A77A2E">
        <w:rPr>
          <w:sz w:val="28"/>
          <w:szCs w:val="28"/>
        </w:rPr>
        <w:t xml:space="preserve"> сельсовет муниципального района Калтасинский район Республики Башкортостан вопрос о выделении средств из резервного фонда не рассматривается.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При отсутствии или недостаточности средств резервного фонда глава сельского поселения </w:t>
      </w:r>
      <w:r>
        <w:rPr>
          <w:sz w:val="28"/>
          <w:szCs w:val="28"/>
        </w:rPr>
        <w:t>Краснохолмский</w:t>
      </w:r>
      <w:r w:rsidRPr="00A77A2E">
        <w:rPr>
          <w:sz w:val="28"/>
          <w:szCs w:val="28"/>
        </w:rPr>
        <w:t xml:space="preserve"> сельсовет муниципального района Калтасинский район Республики Башкортостан района вправе обратиться в установленном порядке в Администрацию муниципального района Калтасинский район Республики Башкортостан с просьбой о выделении средств из резервного фонда муниципального района.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7. Основанием для выделения средств из резервного фонда является постановление сельского поселения </w:t>
      </w:r>
      <w:r>
        <w:rPr>
          <w:sz w:val="28"/>
          <w:szCs w:val="28"/>
        </w:rPr>
        <w:t xml:space="preserve">Краснохолмский </w:t>
      </w:r>
      <w:r w:rsidRPr="00A77A2E">
        <w:rPr>
          <w:sz w:val="28"/>
          <w:szCs w:val="28"/>
        </w:rPr>
        <w:t>сельсовет муниципального района Калтасинский район Республики Башкортостан, в котором указывается размер ассигнований и их целевое расходование.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8. Средства из резервного фонда могут быть выделены на следующие цели: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а) проведение аварийно-спасательных работ по </w:t>
      </w:r>
      <w:r w:rsidRPr="00A77A2E">
        <w:rPr>
          <w:rStyle w:val="hyperlink"/>
          <w:sz w:val="28"/>
          <w:szCs w:val="28"/>
        </w:rPr>
        <w:t>перечню</w:t>
      </w:r>
      <w:r w:rsidRPr="00A77A2E">
        <w:rPr>
          <w:sz w:val="28"/>
          <w:szCs w:val="28"/>
        </w:rPr>
        <w:t> согласно приложению N 1 к настоящему Положению;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б) проведение неотложных аварийно-восстановительных работ по </w:t>
      </w:r>
      <w:r w:rsidRPr="00A77A2E">
        <w:rPr>
          <w:rStyle w:val="hyperlink"/>
          <w:sz w:val="28"/>
          <w:szCs w:val="28"/>
        </w:rPr>
        <w:t>перечню</w:t>
      </w:r>
      <w:r w:rsidRPr="00A77A2E">
        <w:rPr>
          <w:sz w:val="28"/>
          <w:szCs w:val="28"/>
        </w:rPr>
        <w:t> согласно приложению N 2 к настоящему Положению;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в) развертывание и содержание в течение необходимого срока (но не более 6 месяцев) пунктов временного размещения и питания для эвакуируемых граждан (из расчета за временное размещение - до 200 рублей на человека в сутки, за питание - до 100 рублей на человека в сутки);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г) оказание гражданам единовременной материальной помощи в размере 3 тыс. рублей на человека;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proofErr w:type="spellStart"/>
      <w:r w:rsidRPr="00A77A2E">
        <w:rPr>
          <w:sz w:val="28"/>
          <w:szCs w:val="28"/>
        </w:rPr>
        <w:t>д</w:t>
      </w:r>
      <w:proofErr w:type="spellEnd"/>
      <w:r w:rsidRPr="00A77A2E">
        <w:rPr>
          <w:sz w:val="28"/>
          <w:szCs w:val="28"/>
        </w:rPr>
        <w:t>) оказание гражданам финансовой помощи в связи с утратой имущества первой необходимости: за частичное утраченное имущество первой необходимости - 5 тыс. рублей на человека, за полностью утраченное имущество первой необходимости - 10 тыс. рублей на человека.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 xml:space="preserve">Выделение бюджетных ассигнований из резервного фонда на финансовое обеспечение мероприятий, предусмотренных подпунктом "г" пункта 8 настоящего Положения, осуществляется при одновременном выполнении на день введения режима чрезвычайной ситуации для </w:t>
      </w:r>
      <w:r w:rsidRPr="00A77A2E">
        <w:rPr>
          <w:sz w:val="28"/>
          <w:szCs w:val="28"/>
        </w:rPr>
        <w:lastRenderedPageBreak/>
        <w:t>соответствующих органов управления и сил единой государственной системы предупреждения и ликвидации чрезвычайных ситуаций следующих условий: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постоянное проживание гражданина в жилом помещении, которое попало в зону чрезвычайной ситуации и в котором он зарегистрирован по месту жительства;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нарушение условий жизнедеятельности гражданина в результате воздействия поражающих факторов источников чрезвычайной ситуации.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Выделение бюджетных ассигнований из резервного фонда на финансовое обеспечение мероприятий, предусмотренных подпунктом "</w:t>
      </w:r>
      <w:proofErr w:type="spellStart"/>
      <w:r w:rsidRPr="00A77A2E">
        <w:rPr>
          <w:sz w:val="28"/>
          <w:szCs w:val="28"/>
        </w:rPr>
        <w:t>д</w:t>
      </w:r>
      <w:proofErr w:type="spellEnd"/>
      <w:r w:rsidRPr="00A77A2E">
        <w:rPr>
          <w:sz w:val="28"/>
          <w:szCs w:val="28"/>
        </w:rPr>
        <w:t>" пункта 8 настоящего Положения, осуществляется при одновременном выполнении на день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следующих условий: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постоянное проживание гражданина в жилом помещении, которое попало в зону чрезвычайной ситуации и в котором он зарегистрирован по месту жительства;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утрата гражданином частично или полностью имущества первой необходимости в результате воздействия поражающих факторов источников чрезвычайной ситуации.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9. Критериями утраты имущества первой необходимости являются: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 xml:space="preserve">а) частичная утрата имущества первой необходимости - приведение в результате </w:t>
      </w:r>
      <w:proofErr w:type="gramStart"/>
      <w:r w:rsidRPr="00A77A2E">
        <w:rPr>
          <w:sz w:val="28"/>
          <w:szCs w:val="28"/>
        </w:rPr>
        <w:t>воздействия поражающих факторов источников чрезвычайной ситуации части находящегося</w:t>
      </w:r>
      <w:proofErr w:type="gramEnd"/>
      <w:r w:rsidRPr="00A77A2E">
        <w:rPr>
          <w:sz w:val="28"/>
          <w:szCs w:val="28"/>
        </w:rPr>
        <w:t xml:space="preserve">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б) полная утрата имущества первой необходимости - приведение в результате воздействия поражающих факторов источников чрезвычайной ситуации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10. Глава сельского поселения </w:t>
      </w:r>
      <w:r>
        <w:rPr>
          <w:sz w:val="28"/>
          <w:szCs w:val="28"/>
        </w:rPr>
        <w:t xml:space="preserve">Краснохолмский </w:t>
      </w:r>
      <w:r w:rsidRPr="00A77A2E">
        <w:rPr>
          <w:sz w:val="28"/>
          <w:szCs w:val="28"/>
        </w:rPr>
        <w:t xml:space="preserve">сельсовет муниципального района Калтасинский район Республики Башкортостан организует учет и осуществляет </w:t>
      </w:r>
      <w:proofErr w:type="gramStart"/>
      <w:r w:rsidRPr="00A77A2E">
        <w:rPr>
          <w:sz w:val="28"/>
          <w:szCs w:val="28"/>
        </w:rPr>
        <w:t>контроль за</w:t>
      </w:r>
      <w:proofErr w:type="gramEnd"/>
      <w:r w:rsidRPr="00A77A2E">
        <w:rPr>
          <w:sz w:val="28"/>
          <w:szCs w:val="28"/>
        </w:rPr>
        <w:t xml:space="preserve"> целевым расходованием средств резервного фонда в соответствии с действующим законодательством.</w:t>
      </w:r>
    </w:p>
    <w:p w:rsidR="003E77F1" w:rsidRPr="00A77A2E" w:rsidRDefault="003E77F1" w:rsidP="003E77F1">
      <w:pPr>
        <w:pStyle w:val="nospacing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11. Отчет об использовании бюджетных ассигнований резервного фонда прилагается к годовому отчету об исполнении соответствующего бюджета сельского поселения.</w:t>
      </w: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 w:rsidRPr="00A77A2E">
        <w:rPr>
          <w:sz w:val="28"/>
          <w:szCs w:val="28"/>
        </w:rPr>
        <w:t> </w:t>
      </w: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right"/>
        <w:rPr>
          <w:bCs/>
          <w:sz w:val="28"/>
          <w:szCs w:val="28"/>
        </w:rPr>
      </w:pPr>
    </w:p>
    <w:p w:rsidR="003E77F1" w:rsidRDefault="003E77F1" w:rsidP="003E77F1">
      <w:pPr>
        <w:pStyle w:val="consplusnormal0"/>
        <w:spacing w:before="0" w:beforeAutospacing="0" w:after="0" w:afterAutospacing="0"/>
        <w:ind w:firstLine="540"/>
        <w:jc w:val="right"/>
        <w:rPr>
          <w:bCs/>
          <w:sz w:val="28"/>
          <w:szCs w:val="28"/>
        </w:rPr>
      </w:pPr>
    </w:p>
    <w:p w:rsidR="003E77F1" w:rsidRDefault="003E77F1" w:rsidP="003E77F1">
      <w:pPr>
        <w:pStyle w:val="consplusnormal0"/>
        <w:spacing w:before="0" w:beforeAutospacing="0" w:after="0" w:afterAutospacing="0"/>
        <w:ind w:firstLine="540"/>
        <w:jc w:val="right"/>
        <w:rPr>
          <w:bCs/>
          <w:sz w:val="28"/>
          <w:szCs w:val="28"/>
        </w:rPr>
      </w:pP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77A2E">
        <w:rPr>
          <w:bCs/>
          <w:sz w:val="28"/>
          <w:szCs w:val="28"/>
        </w:rPr>
        <w:lastRenderedPageBreak/>
        <w:t>Приложение №1</w:t>
      </w: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77A2E">
        <w:rPr>
          <w:sz w:val="28"/>
          <w:szCs w:val="28"/>
        </w:rPr>
        <w:t> 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A77A2E">
        <w:rPr>
          <w:bCs/>
          <w:sz w:val="28"/>
          <w:szCs w:val="28"/>
        </w:rPr>
        <w:t>ПЕРЕЧЕНЬ АВАРИЙНО-СПАСАТЕЛЬНЫХ РАБОТ (ПРИ ЛИКВИДАЦИИ ЧРЕЗВЫЧАЙНОЙ СИТУАЦИИ)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 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1. Ввод (вывод) сил и сре</w:t>
      </w:r>
      <w:proofErr w:type="gramStart"/>
      <w:r w:rsidRPr="00A77A2E">
        <w:rPr>
          <w:sz w:val="28"/>
          <w:szCs w:val="28"/>
        </w:rPr>
        <w:t>дств в з</w:t>
      </w:r>
      <w:proofErr w:type="gramEnd"/>
      <w:r w:rsidRPr="00A77A2E">
        <w:rPr>
          <w:sz w:val="28"/>
          <w:szCs w:val="28"/>
        </w:rPr>
        <w:t>ону (из зоны) чрезвычайной ситуации.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2. Поиск пострадавших в зоне чрезвычайной ситуации.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3. Деблокирование, извлечение и спасение пострадавших из аварийной среды.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4. Первая помощь до оказания медицинской помощи.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5. Локализация и ликвидация поражающих факторов источников чрезвычайной ситуации.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6. Эвакуация из зоны чрезвычайной ситуации и возвращение населения в места постоянного проживания.</w:t>
      </w: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 </w:t>
      </w: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П</w:t>
      </w:r>
      <w:r w:rsidRPr="00A77A2E">
        <w:rPr>
          <w:bCs/>
          <w:sz w:val="28"/>
          <w:szCs w:val="28"/>
        </w:rPr>
        <w:t>риложение №2</w:t>
      </w:r>
    </w:p>
    <w:p w:rsidR="003E77F1" w:rsidRPr="00A77A2E" w:rsidRDefault="003E77F1" w:rsidP="003E77F1">
      <w:pPr>
        <w:pStyle w:val="consplusnormal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 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A77A2E">
        <w:rPr>
          <w:bCs/>
          <w:sz w:val="28"/>
          <w:szCs w:val="28"/>
        </w:rPr>
        <w:t>ПЕРЕЧЕНЬ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A77A2E">
        <w:rPr>
          <w:bCs/>
          <w:sz w:val="28"/>
          <w:szCs w:val="28"/>
        </w:rPr>
        <w:t>АВАРИЙНО-СПАСАТЕЛЬНЫХ РАБОТ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A77A2E">
        <w:rPr>
          <w:bCs/>
          <w:sz w:val="28"/>
          <w:szCs w:val="28"/>
        </w:rPr>
        <w:t>(ПРИ ЛИКВИДАЦИИ ЧРЕЗВЫЧАЙНОЙ СИТУАЦИИ)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A77A2E">
        <w:rPr>
          <w:sz w:val="28"/>
          <w:szCs w:val="28"/>
        </w:rPr>
        <w:t> 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1. Устройство, разборка и демонтаж временных сооружений - дамб, плотин и каналов отвода водных, селевых, оползневых и других масс для защиты объектов, территорий и водозаборов, а также переправ и проходов для экстренной эвакуации.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 xml:space="preserve">2. Восстановление по временной схеме объектов коммунальной и инженерной инфраструктуры (при условиях, что проводятся минимально необходимые работы, в результате которых объекты восстанавливают утраченную способность к функционированию, что указанные работы осуществляются до отмены режима чрезвычайной </w:t>
      </w:r>
      <w:proofErr w:type="gramStart"/>
      <w:r w:rsidRPr="00A77A2E">
        <w:rPr>
          <w:sz w:val="28"/>
          <w:szCs w:val="28"/>
        </w:rPr>
        <w:t>ситуации</w:t>
      </w:r>
      <w:proofErr w:type="gramEnd"/>
      <w:r w:rsidRPr="00A77A2E">
        <w:rPr>
          <w:sz w:val="28"/>
          <w:szCs w:val="28"/>
        </w:rPr>
        <w:t xml:space="preserve"> и не потребуется изменение технических характеристик конструктивных элементов объектов после отмены режима чрезвычайной ситуации).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3. Подготовка объектов жилищного фонда и социально значимых объектов образования, здравоохранения и социальной поддержки населения, находящихся в государственной и муниципальной собственности, к восстановительным работам (откачка воды, просушка помещений первых надземных, цокольных и подвальных этажей, обрушение и временное укрепление аварийных конструкций зданий и сооружений, вывоз мусора).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4. Восстановительные работы на объектах жилищного фонда и социально значимых объектах образования, здравоохранения и социальной поддержки населения, находящихся в государственной и муниципальной собственности (за исключением работ, связанных с внутренней отделкой помещений).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5. Санитарная очистка (обработка) и обеззараживание территорий населенных пунктов, находящихся в зоне чрезвычайной ситуации.</w:t>
      </w:r>
    </w:p>
    <w:p w:rsidR="003E77F1" w:rsidRPr="00A77A2E" w:rsidRDefault="003E77F1" w:rsidP="003E77F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77A2E">
        <w:rPr>
          <w:sz w:val="28"/>
          <w:szCs w:val="28"/>
        </w:rPr>
        <w:t>Примечание. Финансовое обеспечение работ, предусмотренных настоящим перечнем, не должно осуществляться за счет расходов инвестиционного характера.</w:t>
      </w:r>
    </w:p>
    <w:p w:rsidR="003E77F1" w:rsidRDefault="003E77F1" w:rsidP="003E77F1">
      <w:pPr>
        <w:tabs>
          <w:tab w:val="left" w:pos="284"/>
          <w:tab w:val="left" w:pos="3299"/>
        </w:tabs>
        <w:ind w:firstLine="1134"/>
        <w:rPr>
          <w:sz w:val="28"/>
          <w:szCs w:val="28"/>
        </w:rPr>
      </w:pPr>
    </w:p>
    <w:p w:rsidR="003E77F1" w:rsidRDefault="003E77F1" w:rsidP="003E77F1">
      <w:pPr>
        <w:tabs>
          <w:tab w:val="left" w:pos="284"/>
          <w:tab w:val="left" w:pos="3299"/>
        </w:tabs>
        <w:ind w:firstLine="1134"/>
        <w:rPr>
          <w:sz w:val="28"/>
          <w:szCs w:val="28"/>
        </w:rPr>
      </w:pPr>
    </w:p>
    <w:p w:rsidR="003E77F1" w:rsidRDefault="003E77F1" w:rsidP="003E77F1">
      <w:pPr>
        <w:tabs>
          <w:tab w:val="left" w:pos="284"/>
          <w:tab w:val="left" w:pos="3299"/>
        </w:tabs>
        <w:ind w:firstLine="1134"/>
        <w:rPr>
          <w:sz w:val="28"/>
          <w:szCs w:val="28"/>
        </w:rPr>
      </w:pPr>
    </w:p>
    <w:p w:rsidR="003E77F1" w:rsidRDefault="003E77F1" w:rsidP="003E77F1">
      <w:pPr>
        <w:tabs>
          <w:tab w:val="left" w:pos="284"/>
          <w:tab w:val="left" w:pos="3299"/>
        </w:tabs>
        <w:ind w:firstLine="1134"/>
        <w:rPr>
          <w:sz w:val="28"/>
          <w:szCs w:val="28"/>
        </w:rPr>
      </w:pPr>
    </w:p>
    <w:p w:rsidR="003E77F1" w:rsidRDefault="003E77F1" w:rsidP="003E77F1">
      <w:pPr>
        <w:tabs>
          <w:tab w:val="left" w:pos="284"/>
          <w:tab w:val="left" w:pos="3299"/>
        </w:tabs>
        <w:ind w:firstLine="1134"/>
        <w:rPr>
          <w:sz w:val="28"/>
          <w:szCs w:val="28"/>
        </w:rPr>
      </w:pPr>
    </w:p>
    <w:p w:rsidR="003E77F1" w:rsidRDefault="003E77F1" w:rsidP="003E77F1">
      <w:pPr>
        <w:tabs>
          <w:tab w:val="left" w:pos="284"/>
          <w:tab w:val="left" w:pos="3299"/>
        </w:tabs>
        <w:ind w:firstLine="1134"/>
        <w:rPr>
          <w:sz w:val="28"/>
          <w:szCs w:val="28"/>
        </w:rPr>
      </w:pPr>
    </w:p>
    <w:sectPr w:rsidR="003E77F1" w:rsidSect="007B5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7F1"/>
    <w:rsid w:val="003E77F1"/>
    <w:rsid w:val="007B5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7F1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77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3E77F1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hyperlink">
    <w:name w:val="hyperlink"/>
    <w:basedOn w:val="a0"/>
    <w:rsid w:val="003E77F1"/>
  </w:style>
  <w:style w:type="paragraph" w:customStyle="1" w:styleId="consplusnormal0">
    <w:name w:val="consplusnormal"/>
    <w:basedOn w:val="a"/>
    <w:rsid w:val="003E77F1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nospacing">
    <w:name w:val="nospacing"/>
    <w:basedOn w:val="a"/>
    <w:rsid w:val="003E77F1"/>
    <w:pPr>
      <w:spacing w:before="100" w:beforeAutospacing="1" w:after="100" w:afterAutospacing="1"/>
      <w:ind w:firstLine="0"/>
      <w:jc w:val="left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00F6C2D2-BAC6-41D4-A00A-33D7169A6D2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minjust.ru:8080/bigs/showDocument.html?id=8F21B21C-A408-42C4-B9FE-A939B863C84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A18C6996-E905-4E69-A20D-1DAFBF835573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pravo.minjust.ru:8080/bigs/showDocument.html?id=8F21B21C-A408-42C4-B9FE-A939B863C8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1846</Words>
  <Characters>10524</Characters>
  <Application>Microsoft Office Word</Application>
  <DocSecurity>0</DocSecurity>
  <Lines>87</Lines>
  <Paragraphs>24</Paragraphs>
  <ScaleCrop>false</ScaleCrop>
  <Company>Romeo1994</Company>
  <LinksUpToDate>false</LinksUpToDate>
  <CharactersWithSpaces>12346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2020-12-21T10:40:00Z</dcterms:created>
  <dcterms:modified xsi:type="dcterms:W3CDTF">2020-12-21T10:41:00Z</dcterms:modified>
</cp:coreProperties>
</file>