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27" w:rsidRDefault="00AB4FB4" w:rsidP="00E95025">
      <w:pPr>
        <w:suppressAutoHyphens w:val="0"/>
        <w:spacing w:after="200" w:line="276" w:lineRule="auto"/>
      </w:pPr>
      <w:r w:rsidRPr="00A45257">
        <w:t xml:space="preserve">                          </w:t>
      </w:r>
    </w:p>
    <w:tbl>
      <w:tblPr>
        <w:tblpPr w:leftFromText="180" w:rightFromText="180" w:vertAnchor="text" w:horzAnchor="margin" w:tblpX="108" w:tblpY="-3"/>
        <w:tblW w:w="9274" w:type="dxa"/>
        <w:tblBorders>
          <w:bottom w:val="thinThickSmallGap" w:sz="24" w:space="0" w:color="auto"/>
        </w:tblBorders>
        <w:tblLayout w:type="fixed"/>
        <w:tblLook w:val="01E0"/>
      </w:tblPr>
      <w:tblGrid>
        <w:gridCol w:w="3584"/>
        <w:gridCol w:w="1707"/>
        <w:gridCol w:w="3983"/>
      </w:tblGrid>
      <w:tr w:rsidR="00360ED6" w:rsidTr="00F61910">
        <w:trPr>
          <w:trHeight w:val="181"/>
        </w:trPr>
        <w:tc>
          <w:tcPr>
            <w:tcW w:w="358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БАШ?ОРТОСТАН РЕСПУБЛИКА№Ы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?АЛТАСЫ РАЙОНЫ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МУНИЦИПАЛЬ РАЙОНЫНЫ*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 xml:space="preserve">0КРАСНЫЙ ХОЛМ АУЫЛ 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СОВЕТЫ АУЫЛ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БИЛ"М"№</w:t>
            </w:r>
            <w:r>
              <w:rPr>
                <w:rFonts w:ascii="TimBashk" w:hAnsi="TimBashk"/>
                <w:b/>
                <w:sz w:val="18"/>
                <w:lang w:val="tt-RU"/>
              </w:rPr>
              <w:t>Е</w:t>
            </w:r>
            <w:r>
              <w:rPr>
                <w:rFonts w:ascii="TimBashk" w:hAnsi="TimBashk"/>
                <w:b/>
                <w:sz w:val="18"/>
              </w:rPr>
              <w:t xml:space="preserve"> ХАКИМИ"ТЕ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sz w:val="18"/>
              </w:rPr>
            </w:pPr>
          </w:p>
          <w:p w:rsidR="00360ED6" w:rsidRDefault="00360ED6" w:rsidP="00F61910">
            <w:pPr>
              <w:jc w:val="center"/>
              <w:rPr>
                <w:rFonts w:ascii="TimBashk" w:hAnsi="TimBashk"/>
                <w:sz w:val="16"/>
              </w:rPr>
            </w:pPr>
            <w:r>
              <w:rPr>
                <w:rFonts w:ascii="TimBashk" w:hAnsi="TimBashk"/>
                <w:sz w:val="16"/>
              </w:rPr>
              <w:t xml:space="preserve">Фрунзе урамы, </w:t>
            </w:r>
            <w:r>
              <w:rPr>
                <w:sz w:val="16"/>
              </w:rPr>
              <w:t xml:space="preserve">28,  </w:t>
            </w:r>
            <w:r>
              <w:rPr>
                <w:rFonts w:ascii="TimBashk" w:hAnsi="TimBashk"/>
                <w:sz w:val="16"/>
              </w:rPr>
              <w:t>Краснохолмский ауылы,</w:t>
            </w:r>
            <w:r>
              <w:rPr>
                <w:sz w:val="16"/>
              </w:rPr>
              <w:t xml:space="preserve"> 452852, БР тел.: 3-61-12, факс: 8(34779) 3-60-97</w:t>
            </w:r>
          </w:p>
        </w:tc>
        <w:tc>
          <w:tcPr>
            <w:tcW w:w="170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:rsidR="00360ED6" w:rsidRDefault="00E95025" w:rsidP="00F61910">
            <w:pPr>
              <w:jc w:val="center"/>
              <w:rPr>
                <w:rFonts w:ascii="TimBashk" w:hAnsi="TimBashk"/>
              </w:rPr>
            </w:pPr>
            <w:r>
              <w:rPr>
                <w:rFonts w:ascii="TimBashk" w:hAnsi="TimBashk"/>
                <w:noProof/>
                <w:lang w:eastAsia="ru-RU"/>
              </w:rPr>
              <w:drawing>
                <wp:inline distT="0" distB="0" distL="0" distR="0">
                  <wp:extent cx="904875" cy="904875"/>
                  <wp:effectExtent l="19050" t="0" r="9525" b="0"/>
                  <wp:docPr id="2" name="Рисунок 2" descr="gerb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АДМИНИСТРАЦИЯ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СЕЛЬСКОГО ПОСЕЛЕНИЯ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КРАСНОХОЛМСКИЙ СЕЛЬСОВЕТ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МУНИЦИПАЛЬНОГО РАЙОНА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КАЛТАСИНСКИЙ РАЙОН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РЕСПУБЛИКИ БАШКОРТОСТАН</w:t>
            </w:r>
          </w:p>
          <w:p w:rsidR="00360ED6" w:rsidRDefault="00360ED6" w:rsidP="00F61910">
            <w:pPr>
              <w:jc w:val="center"/>
              <w:rPr>
                <w:sz w:val="16"/>
              </w:rPr>
            </w:pPr>
          </w:p>
          <w:p w:rsidR="00360ED6" w:rsidRDefault="00360ED6" w:rsidP="00F6191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Фрунзе ул. 28, с.Краснохолмский, 452852, РБ                                                                                                                                       </w:t>
            </w:r>
          </w:p>
          <w:p w:rsidR="00360ED6" w:rsidRDefault="00360ED6" w:rsidP="00F61910">
            <w:pPr>
              <w:jc w:val="center"/>
              <w:rPr>
                <w:rFonts w:ascii="TimBashk" w:hAnsi="TimBashk"/>
                <w:sz w:val="18"/>
              </w:rPr>
            </w:pPr>
            <w:r>
              <w:rPr>
                <w:sz w:val="16"/>
              </w:rPr>
              <w:t>тел.: 3-61-12, факс: 8(34779) 3-60-97</w:t>
            </w:r>
          </w:p>
        </w:tc>
      </w:tr>
    </w:tbl>
    <w:p w:rsidR="00360ED6" w:rsidRDefault="00360ED6" w:rsidP="00360ED6">
      <w:pPr>
        <w:jc w:val="center"/>
      </w:pPr>
    </w:p>
    <w:p w:rsidR="00360ED6" w:rsidRPr="00BC035B" w:rsidRDefault="00360ED6" w:rsidP="00360ED6">
      <w:pPr>
        <w:jc w:val="center"/>
        <w:rPr>
          <w:b/>
        </w:rPr>
      </w:pPr>
      <w:r w:rsidRPr="00BC035B">
        <w:rPr>
          <w:b/>
        </w:rPr>
        <w:t>КАРАР</w:t>
      </w:r>
      <w:r w:rsidRPr="00BC035B">
        <w:t xml:space="preserve">                                                                 </w:t>
      </w:r>
      <w:r>
        <w:t xml:space="preserve">         </w:t>
      </w:r>
      <w:r w:rsidRPr="00BC035B">
        <w:rPr>
          <w:b/>
        </w:rPr>
        <w:t>ПОСТАНОВЛЕНИЕ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28"/>
      </w:tblGrid>
      <w:tr w:rsidR="00AB4FB4" w:rsidRPr="00F83DFF" w:rsidTr="00360ED6">
        <w:trPr>
          <w:trHeight w:val="428"/>
        </w:trPr>
        <w:tc>
          <w:tcPr>
            <w:tcW w:w="9928" w:type="dxa"/>
          </w:tcPr>
          <w:p w:rsidR="00AB4FB4" w:rsidRPr="00F83DFF" w:rsidRDefault="00360ED6" w:rsidP="00360ED6">
            <w:pPr>
              <w:suppressAutoHyphens w:val="0"/>
            </w:pPr>
            <w:r w:rsidRPr="00BC035B">
              <w:t xml:space="preserve">№  </w:t>
            </w:r>
            <w:r w:rsidRPr="00BC035B">
              <w:rPr>
                <w:u w:val="single"/>
              </w:rPr>
              <w:t xml:space="preserve">        </w:t>
            </w:r>
            <w:r w:rsidRPr="00BC035B">
              <w:t xml:space="preserve">   «____»______201</w:t>
            </w:r>
            <w:r>
              <w:t>8</w:t>
            </w:r>
            <w:r w:rsidRPr="00BC035B">
              <w:t xml:space="preserve">г.     </w:t>
            </w:r>
            <w:r>
              <w:t xml:space="preserve">               №  </w:t>
            </w:r>
            <w:r w:rsidR="003E086E">
              <w:t>41</w:t>
            </w:r>
            <w:r w:rsidRPr="00BC035B">
              <w:t xml:space="preserve">        </w:t>
            </w:r>
            <w:r>
              <w:t xml:space="preserve">          </w:t>
            </w:r>
            <w:r w:rsidRPr="00BC035B">
              <w:t xml:space="preserve">  «</w:t>
            </w:r>
            <w:r w:rsidR="003E086E">
              <w:t>12</w:t>
            </w:r>
            <w:r w:rsidRPr="00BC035B">
              <w:t xml:space="preserve">»    </w:t>
            </w:r>
            <w:r w:rsidR="003E086E">
              <w:t xml:space="preserve">марта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C035B">
                <w:t>201</w:t>
              </w:r>
              <w:r>
                <w:t>8</w:t>
              </w:r>
              <w:r w:rsidR="003E086E">
                <w:t xml:space="preserve"> г</w:t>
              </w:r>
            </w:smartTag>
            <w:r w:rsidR="003E086E">
              <w:t>.</w:t>
            </w:r>
          </w:p>
        </w:tc>
      </w:tr>
    </w:tbl>
    <w:p w:rsidR="00AB4FB4" w:rsidRDefault="00AB4FB4" w:rsidP="00AB4FB4"/>
    <w:p w:rsidR="00AB4FB4" w:rsidRPr="00FF670F" w:rsidRDefault="00AB4FB4" w:rsidP="00AB4FB4">
      <w:r w:rsidRPr="00FF670F">
        <w:t xml:space="preserve">О </w:t>
      </w:r>
      <w:r>
        <w:t>порядке организации и проведения</w:t>
      </w:r>
      <w:r w:rsidRPr="00FF670F">
        <w:t xml:space="preserve"> </w:t>
      </w:r>
      <w:r>
        <w:t xml:space="preserve"> </w:t>
      </w:r>
      <w:r w:rsidR="00360ED6">
        <w:t xml:space="preserve">рейтингового </w:t>
      </w:r>
      <w:r w:rsidRPr="00FF670F">
        <w:t xml:space="preserve">голосования по </w:t>
      </w:r>
    </w:p>
    <w:p w:rsidR="00AB4FB4" w:rsidRPr="00FF670F" w:rsidRDefault="00360ED6" w:rsidP="00AB4FB4">
      <w:r>
        <w:t xml:space="preserve">дворовым </w:t>
      </w:r>
      <w:r w:rsidR="00AB4FB4">
        <w:t>территориям</w:t>
      </w:r>
      <w:r w:rsidR="00AB4FB4" w:rsidRPr="00FF670F">
        <w:t xml:space="preserve"> </w:t>
      </w:r>
      <w:r>
        <w:t>сельского поселения Краснохолмский сельсовет</w:t>
      </w:r>
    </w:p>
    <w:p w:rsidR="00AB4FB4" w:rsidRPr="00FF670F" w:rsidRDefault="00AB4FB4" w:rsidP="00AB4FB4">
      <w:pPr>
        <w:jc w:val="center"/>
      </w:pPr>
    </w:p>
    <w:p w:rsidR="00AB4FB4" w:rsidRPr="00FF670F" w:rsidRDefault="00AB4FB4" w:rsidP="00AB4FB4">
      <w:pPr>
        <w:ind w:firstLine="708"/>
        <w:jc w:val="both"/>
      </w:pPr>
      <w:r>
        <w:t>Руководствуя</w:t>
      </w:r>
      <w:r w:rsidRPr="00FF670F">
        <w:t xml:space="preserve">сь статьей 33 Федерального закона от 06.10.2003 №131-ФЗ «Об общих принципах организации местного самоуправления в Российской Федерации», </w:t>
      </w:r>
      <w:r w:rsidR="00360ED6">
        <w:t>Устава сельского поселения</w:t>
      </w:r>
      <w:r w:rsidRPr="00FF670F">
        <w:t xml:space="preserve">, с целью участия населения в осуществлении местного самоуправления, </w:t>
      </w:r>
      <w:r w:rsidR="00AF40AF">
        <w:t xml:space="preserve"> на основании Решения Совета сельского поселения Краснохолмский сельсовет от 26.01.2018 г.</w:t>
      </w:r>
    </w:p>
    <w:p w:rsidR="00AB4FB4" w:rsidRPr="00FF670F" w:rsidRDefault="00AB4FB4" w:rsidP="00AB4FB4">
      <w:pPr>
        <w:jc w:val="both"/>
      </w:pPr>
    </w:p>
    <w:p w:rsidR="00AB4FB4" w:rsidRPr="00FF670F" w:rsidRDefault="00AB4FB4" w:rsidP="00AB4FB4">
      <w:pPr>
        <w:jc w:val="center"/>
        <w:rPr>
          <w:b/>
        </w:rPr>
      </w:pPr>
      <w:r>
        <w:t>ПОСТАНОВЛЯЮ</w:t>
      </w:r>
      <w:r w:rsidRPr="00FF670F">
        <w:rPr>
          <w:b/>
        </w:rPr>
        <w:t>:</w:t>
      </w:r>
    </w:p>
    <w:p w:rsidR="00AB4FB4" w:rsidRPr="00FF670F" w:rsidRDefault="00AB4FB4" w:rsidP="00AB4FB4">
      <w:pPr>
        <w:jc w:val="center"/>
      </w:pPr>
    </w:p>
    <w:p w:rsidR="00AB4FB4" w:rsidRPr="00FF670F" w:rsidRDefault="00AB4FB4" w:rsidP="00AB4FB4">
      <w:pPr>
        <w:ind w:firstLine="708"/>
        <w:jc w:val="both"/>
      </w:pPr>
      <w:r w:rsidRPr="00FF670F">
        <w:t>1. Утвердить прилагаемые:</w:t>
      </w:r>
    </w:p>
    <w:p w:rsidR="00AB4FB4" w:rsidRPr="00FF670F" w:rsidRDefault="00AB4FB4" w:rsidP="00AB4FB4">
      <w:pPr>
        <w:ind w:firstLine="708"/>
        <w:jc w:val="both"/>
      </w:pPr>
      <w:r w:rsidRPr="00FF670F">
        <w:t xml:space="preserve">1.1. Порядок организации и проведения процедуры голосования по </w:t>
      </w:r>
      <w:r w:rsidR="00C94B11">
        <w:t xml:space="preserve">дворовым </w:t>
      </w:r>
      <w:r>
        <w:t xml:space="preserve"> территориям</w:t>
      </w:r>
      <w:r w:rsidRPr="00FF670F">
        <w:t xml:space="preserve"> </w:t>
      </w:r>
      <w:r w:rsidR="00C94B11">
        <w:t xml:space="preserve">СП Краснохолмский сельсовет,  </w:t>
      </w:r>
      <w:r w:rsidRPr="00FF670F">
        <w:t xml:space="preserve">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 (приложение </w:t>
      </w:r>
      <w:r>
        <w:t xml:space="preserve">№ </w:t>
      </w:r>
      <w:r w:rsidRPr="00FF670F">
        <w:t>1).</w:t>
      </w:r>
    </w:p>
    <w:p w:rsidR="00AB4FB4" w:rsidRDefault="00AB4FB4" w:rsidP="00AB4FB4">
      <w:pPr>
        <w:ind w:firstLine="708"/>
        <w:jc w:val="both"/>
      </w:pPr>
      <w:r w:rsidRPr="00FF670F">
        <w:t xml:space="preserve">1.2. Форму итогового протокола </w:t>
      </w:r>
      <w:r>
        <w:t>территориальной счетной комиссии о</w:t>
      </w:r>
      <w:r w:rsidRPr="00FF670F">
        <w:t xml:space="preserve"> </w:t>
      </w:r>
      <w:r>
        <w:t>результатах</w:t>
      </w:r>
      <w:r w:rsidRPr="00FF670F">
        <w:t xml:space="preserve"> голосования по </w:t>
      </w:r>
      <w:r w:rsidR="00C94B11">
        <w:t xml:space="preserve">домовым </w:t>
      </w:r>
      <w:r>
        <w:t xml:space="preserve"> территориям</w:t>
      </w:r>
      <w:r w:rsidR="00C94B11">
        <w:t xml:space="preserve"> СП  Краснохолмский сельсовет </w:t>
      </w:r>
      <w:r w:rsidRPr="00FF670F">
        <w:t xml:space="preserve">(приложение </w:t>
      </w:r>
      <w:r>
        <w:t xml:space="preserve">№ </w:t>
      </w:r>
      <w:r w:rsidRPr="00FF670F">
        <w:t>2).</w:t>
      </w:r>
    </w:p>
    <w:p w:rsidR="00AB4FB4" w:rsidRPr="00FF670F" w:rsidRDefault="0050340B" w:rsidP="00AB4FB4">
      <w:pPr>
        <w:ind w:firstLine="708"/>
        <w:jc w:val="both"/>
      </w:pPr>
      <w:r>
        <w:t>1.3</w:t>
      </w:r>
      <w:r w:rsidR="00AB4FB4">
        <w:t xml:space="preserve">. Форму бюллетеня для голосования по </w:t>
      </w:r>
      <w:r w:rsidR="00C94B11">
        <w:t xml:space="preserve">дворовым  </w:t>
      </w:r>
      <w:r w:rsidR="00AB4FB4">
        <w:t>территориям</w:t>
      </w:r>
      <w:r w:rsidR="00AB4FB4" w:rsidRPr="00FF670F">
        <w:t xml:space="preserve"> </w:t>
      </w:r>
      <w:r w:rsidR="00C94B11">
        <w:t xml:space="preserve">СП Краснохолмский сельсовет </w:t>
      </w:r>
      <w:r>
        <w:t>(приложение № 3</w:t>
      </w:r>
      <w:r w:rsidR="00AB4FB4" w:rsidRPr="00FF670F">
        <w:t>).</w:t>
      </w:r>
    </w:p>
    <w:p w:rsidR="00AB4FB4" w:rsidRDefault="00AB4FB4" w:rsidP="00AB4FB4">
      <w:pPr>
        <w:ind w:firstLine="708"/>
        <w:jc w:val="both"/>
      </w:pPr>
      <w:r w:rsidRPr="00FF670F">
        <w:t>2. Настоящее</w:t>
      </w:r>
      <w:r w:rsidR="00C94B11">
        <w:t xml:space="preserve"> постановление </w:t>
      </w:r>
      <w:r w:rsidRPr="00FF670F">
        <w:t xml:space="preserve"> вступает в силу со дня официального опубликования.</w:t>
      </w:r>
    </w:p>
    <w:p w:rsidR="0050340B" w:rsidRPr="00FF670F" w:rsidRDefault="0050340B" w:rsidP="00AB4FB4">
      <w:pPr>
        <w:ind w:firstLine="708"/>
        <w:jc w:val="both"/>
      </w:pPr>
    </w:p>
    <w:p w:rsidR="00AB4FB4" w:rsidRPr="00FF670F" w:rsidRDefault="00AB4FB4" w:rsidP="00AB4FB4">
      <w:pPr>
        <w:ind w:firstLine="708"/>
        <w:jc w:val="both"/>
      </w:pPr>
    </w:p>
    <w:p w:rsidR="00AB4FB4" w:rsidRPr="00FF670F" w:rsidRDefault="00AB4FB4" w:rsidP="00AB4FB4">
      <w:pPr>
        <w:ind w:firstLine="708"/>
        <w:jc w:val="both"/>
      </w:pPr>
    </w:p>
    <w:p w:rsidR="00AB4FB4" w:rsidRPr="00FF670F" w:rsidRDefault="00C94B11" w:rsidP="00AB4FB4">
      <w:pPr>
        <w:jc w:val="both"/>
      </w:pPr>
      <w:r>
        <w:t>И.о.г</w:t>
      </w:r>
      <w:r w:rsidR="00804515">
        <w:t>лавы сельского поселения                                               Н.А.Косолапова</w:t>
      </w:r>
    </w:p>
    <w:p w:rsidR="00AB4FB4" w:rsidRDefault="00AB4FB4" w:rsidP="00AB4FB4">
      <w:pPr>
        <w:jc w:val="both"/>
      </w:pPr>
    </w:p>
    <w:p w:rsidR="00AB4FB4" w:rsidRDefault="00AB4FB4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804515" w:rsidRDefault="00804515" w:rsidP="00AB4FB4">
      <w:pPr>
        <w:jc w:val="both"/>
      </w:pPr>
    </w:p>
    <w:p w:rsidR="0050340B" w:rsidRDefault="0050340B" w:rsidP="00AB4FB4">
      <w:pPr>
        <w:jc w:val="both"/>
      </w:pPr>
    </w:p>
    <w:tbl>
      <w:tblPr>
        <w:tblW w:w="0" w:type="auto"/>
        <w:tblLook w:val="00A0"/>
      </w:tblPr>
      <w:tblGrid>
        <w:gridCol w:w="2093"/>
        <w:gridCol w:w="7478"/>
      </w:tblGrid>
      <w:tr w:rsidR="00AB4FB4" w:rsidRPr="00FF670F" w:rsidTr="00B114B4">
        <w:tc>
          <w:tcPr>
            <w:tcW w:w="2093" w:type="dxa"/>
          </w:tcPr>
          <w:p w:rsidR="00AB4FB4" w:rsidRPr="00FF670F" w:rsidRDefault="00AB4FB4" w:rsidP="00B114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78" w:type="dxa"/>
          </w:tcPr>
          <w:p w:rsidR="00AB4FB4" w:rsidRDefault="00AB4FB4" w:rsidP="00B114B4">
            <w:pPr>
              <w:jc w:val="right"/>
            </w:pPr>
          </w:p>
          <w:p w:rsidR="00AB4FB4" w:rsidRDefault="00AB4FB4" w:rsidP="00B114B4">
            <w:pPr>
              <w:jc w:val="right"/>
            </w:pPr>
            <w:r w:rsidRPr="00FF670F">
              <w:t xml:space="preserve">Приложение </w:t>
            </w:r>
            <w:r>
              <w:t xml:space="preserve">№ </w:t>
            </w:r>
            <w:r w:rsidRPr="00FF670F">
              <w:t>1</w:t>
            </w:r>
          </w:p>
          <w:p w:rsidR="00AB4FB4" w:rsidRPr="00FF670F" w:rsidRDefault="00AB4FB4" w:rsidP="00B114B4">
            <w:pPr>
              <w:jc w:val="right"/>
            </w:pPr>
            <w:r w:rsidRPr="00FF670F">
              <w:t>УТВЕРЖДЕН</w:t>
            </w:r>
            <w:r>
              <w:t>О</w:t>
            </w:r>
          </w:p>
          <w:p w:rsidR="00AB4FB4" w:rsidRPr="00FF670F" w:rsidRDefault="00AB4FB4" w:rsidP="00B114B4">
            <w:pPr>
              <w:jc w:val="right"/>
            </w:pPr>
            <w:r>
              <w:t>Постановлением</w:t>
            </w:r>
          </w:p>
          <w:p w:rsidR="00AB4FB4" w:rsidRPr="00FF670F" w:rsidRDefault="00804515" w:rsidP="00B114B4">
            <w:pPr>
              <w:jc w:val="right"/>
            </w:pPr>
            <w:r>
              <w:t>И.о.</w:t>
            </w:r>
            <w:r w:rsidR="0050340B">
              <w:t xml:space="preserve"> </w:t>
            </w:r>
            <w:r w:rsidR="00EC5854">
              <w:t>г</w:t>
            </w:r>
            <w:r w:rsidR="00AB4FB4">
              <w:t>лавы</w:t>
            </w:r>
            <w:r w:rsidR="00AB4FB4" w:rsidRPr="00FF670F">
              <w:t xml:space="preserve"> </w:t>
            </w:r>
            <w:r>
              <w:t xml:space="preserve">СП </w:t>
            </w:r>
            <w:r w:rsidR="0050340B">
              <w:t xml:space="preserve"> </w:t>
            </w:r>
            <w:r>
              <w:t>№</w:t>
            </w:r>
            <w:r w:rsidR="003E086E">
              <w:t xml:space="preserve"> 41</w:t>
            </w:r>
          </w:p>
          <w:p w:rsidR="00AB4FB4" w:rsidRPr="00FF670F" w:rsidRDefault="00804515" w:rsidP="00B114B4">
            <w:pPr>
              <w:jc w:val="right"/>
            </w:pPr>
            <w:r>
              <w:t>от «</w:t>
            </w:r>
            <w:r w:rsidR="003E086E">
              <w:t>12</w:t>
            </w:r>
            <w:r>
              <w:t xml:space="preserve">» </w:t>
            </w:r>
            <w:r w:rsidR="003E086E">
              <w:t xml:space="preserve">марта </w:t>
            </w:r>
            <w:r>
              <w:t>2018</w:t>
            </w:r>
            <w:r w:rsidR="00AB4FB4" w:rsidRPr="00FF670F">
              <w:t xml:space="preserve"> года</w:t>
            </w:r>
          </w:p>
        </w:tc>
      </w:tr>
    </w:tbl>
    <w:p w:rsidR="00AB4FB4" w:rsidRPr="00FF670F" w:rsidRDefault="00AB4FB4" w:rsidP="00AB4FB4">
      <w:pPr>
        <w:jc w:val="right"/>
      </w:pPr>
    </w:p>
    <w:p w:rsidR="00AB4FB4" w:rsidRPr="00FF670F" w:rsidRDefault="00AB4FB4" w:rsidP="00AB4FB4">
      <w:pPr>
        <w:ind w:firstLine="708"/>
        <w:jc w:val="center"/>
      </w:pPr>
      <w:r w:rsidRPr="00FF670F">
        <w:t>Порядок</w:t>
      </w:r>
    </w:p>
    <w:p w:rsidR="00AB4FB4" w:rsidRPr="00FF670F" w:rsidRDefault="00AB4FB4" w:rsidP="00AB4FB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организации и проведения процедуры</w:t>
      </w:r>
      <w:r>
        <w:rPr>
          <w:rFonts w:ascii="Times New Roman" w:hAnsi="Times New Roman" w:cs="Times New Roman"/>
          <w:sz w:val="24"/>
          <w:szCs w:val="24"/>
        </w:rPr>
        <w:t xml:space="preserve"> открытого </w:t>
      </w:r>
      <w:r w:rsidRPr="00FF670F">
        <w:rPr>
          <w:rFonts w:ascii="Times New Roman" w:hAnsi="Times New Roman" w:cs="Times New Roman"/>
          <w:sz w:val="24"/>
          <w:szCs w:val="24"/>
        </w:rPr>
        <w:t xml:space="preserve">голосования </w:t>
      </w:r>
      <w:r w:rsidRPr="009913E1">
        <w:rPr>
          <w:rFonts w:ascii="Times New Roman" w:hAnsi="Times New Roman" w:cs="Times New Roman"/>
          <w:sz w:val="24"/>
          <w:szCs w:val="24"/>
        </w:rPr>
        <w:t xml:space="preserve">по </w:t>
      </w:r>
      <w:r w:rsidR="00804515">
        <w:rPr>
          <w:rFonts w:ascii="Times New Roman" w:hAnsi="Times New Roman" w:cs="Times New Roman"/>
          <w:sz w:val="24"/>
          <w:szCs w:val="24"/>
        </w:rPr>
        <w:t xml:space="preserve">дворовым </w:t>
      </w:r>
      <w:r w:rsidRPr="009913E1">
        <w:rPr>
          <w:rFonts w:ascii="Times New Roman" w:hAnsi="Times New Roman" w:cs="Times New Roman"/>
          <w:sz w:val="24"/>
          <w:szCs w:val="24"/>
        </w:rPr>
        <w:t xml:space="preserve">территориям </w:t>
      </w:r>
      <w:r w:rsidR="00804515">
        <w:rPr>
          <w:rFonts w:ascii="Times New Roman" w:hAnsi="Times New Roman" w:cs="Times New Roman"/>
          <w:sz w:val="24"/>
          <w:szCs w:val="24"/>
        </w:rPr>
        <w:t xml:space="preserve">сельского поселения Краснохолмский сельсовет,   </w:t>
      </w:r>
      <w:r w:rsidRPr="009913E1">
        <w:rPr>
          <w:rFonts w:ascii="Times New Roman" w:hAnsi="Times New Roman" w:cs="Times New Roman"/>
          <w:sz w:val="24"/>
          <w:szCs w:val="24"/>
        </w:rPr>
        <w:t>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</w:t>
      </w:r>
    </w:p>
    <w:p w:rsidR="00AB4FB4" w:rsidRPr="00FF670F" w:rsidRDefault="00AB4FB4" w:rsidP="00AB4FB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eastAsia="en-US"/>
        </w:rPr>
        <w:t>Г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олосование по проектам благоустройства 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 xml:space="preserve">дворовых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территорий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 xml:space="preserve"> СП Краснохолмский сельсовет,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hAnsi="Times New Roman" w:cs="Times New Roman"/>
          <w:sz w:val="24"/>
          <w:szCs w:val="24"/>
        </w:rPr>
        <w:t>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</w:t>
      </w:r>
      <w:r>
        <w:rPr>
          <w:rFonts w:ascii="Times New Roman" w:hAnsi="Times New Roman" w:cs="Times New Roman"/>
          <w:sz w:val="24"/>
          <w:szCs w:val="24"/>
        </w:rPr>
        <w:t xml:space="preserve"> (далее – «голосование по </w:t>
      </w:r>
      <w:r w:rsidR="00804515">
        <w:rPr>
          <w:rFonts w:ascii="Times New Roman" w:hAnsi="Times New Roman" w:cs="Times New Roman"/>
          <w:sz w:val="24"/>
          <w:szCs w:val="24"/>
        </w:rPr>
        <w:t xml:space="preserve">дворовым </w:t>
      </w:r>
      <w:r>
        <w:rPr>
          <w:rFonts w:ascii="Times New Roman" w:hAnsi="Times New Roman" w:cs="Times New Roman"/>
          <w:sz w:val="24"/>
          <w:szCs w:val="24"/>
        </w:rPr>
        <w:t>территориям», «голосование»)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проводится в целях определения </w:t>
      </w:r>
      <w:r w:rsidR="00804515">
        <w:rPr>
          <w:rFonts w:ascii="Times New Roman" w:hAnsi="Times New Roman" w:cs="Times New Roman"/>
          <w:sz w:val="24"/>
          <w:szCs w:val="24"/>
        </w:rPr>
        <w:t xml:space="preserve">дворовых </w:t>
      </w:r>
      <w:r w:rsidRPr="00FF670F">
        <w:rPr>
          <w:rFonts w:ascii="Times New Roman" w:hAnsi="Times New Roman" w:cs="Times New Roman"/>
          <w:sz w:val="24"/>
          <w:szCs w:val="24"/>
        </w:rPr>
        <w:t>территорий, подлежащих в первоочередном порядке благоустройству в 2018 году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AB4FB4" w:rsidRPr="00B7259A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r w:rsidRPr="00B7259A">
        <w:rPr>
          <w:rFonts w:ascii="Times New Roman" w:hAnsi="Times New Roman" w:cs="Times New Roman"/>
          <w:sz w:val="24"/>
          <w:szCs w:val="24"/>
          <w:lang w:eastAsia="en-US"/>
        </w:rPr>
        <w:t xml:space="preserve">Решение о назначении голосования по 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 xml:space="preserve">дворовым </w:t>
      </w:r>
      <w:r w:rsidRPr="00B7259A">
        <w:rPr>
          <w:rFonts w:ascii="Times New Roman" w:hAnsi="Times New Roman" w:cs="Times New Roman"/>
          <w:sz w:val="24"/>
          <w:szCs w:val="24"/>
          <w:lang w:eastAsia="en-US"/>
        </w:rPr>
        <w:t xml:space="preserve">территориям принимается </w:t>
      </w:r>
      <w:r w:rsidR="0050340B">
        <w:rPr>
          <w:rFonts w:ascii="Times New Roman" w:hAnsi="Times New Roman" w:cs="Times New Roman"/>
          <w:sz w:val="24"/>
          <w:szCs w:val="24"/>
          <w:lang w:eastAsia="en-US"/>
        </w:rPr>
        <w:t xml:space="preserve">депутатами Совета сельского поселения Краснохолмский сельсовет МР 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 xml:space="preserve">на основании принятого решения </w:t>
      </w:r>
      <w:r w:rsidRPr="00B7259A">
        <w:rPr>
          <w:rFonts w:ascii="Times New Roman" w:hAnsi="Times New Roman" w:cs="Times New Roman"/>
          <w:sz w:val="24"/>
          <w:szCs w:val="24"/>
          <w:lang w:eastAsia="en-US"/>
        </w:rPr>
        <w:t xml:space="preserve">по отбору проектов. </w:t>
      </w:r>
    </w:p>
    <w:p w:rsidR="00AB4FB4" w:rsidRPr="00372316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Г</w:t>
      </w:r>
      <w:r w:rsidRPr="00B7259A">
        <w:rPr>
          <w:rFonts w:ascii="Times New Roman" w:hAnsi="Times New Roman" w:cs="Times New Roman"/>
          <w:sz w:val="24"/>
          <w:szCs w:val="24"/>
          <w:lang w:eastAsia="en-US"/>
        </w:rPr>
        <w:t xml:space="preserve">олосование проводится </w:t>
      </w:r>
      <w:r>
        <w:rPr>
          <w:rFonts w:ascii="Times New Roman" w:hAnsi="Times New Roman" w:cs="Times New Roman"/>
          <w:sz w:val="24"/>
          <w:szCs w:val="24"/>
          <w:lang w:eastAsia="en-US"/>
        </w:rPr>
        <w:t>не позднее семи</w:t>
      </w:r>
      <w:r w:rsidRPr="00B7259A">
        <w:rPr>
          <w:rFonts w:ascii="Times New Roman" w:hAnsi="Times New Roman" w:cs="Times New Roman"/>
          <w:sz w:val="24"/>
          <w:szCs w:val="24"/>
          <w:lang w:eastAsia="en-US"/>
        </w:rPr>
        <w:t xml:space="preserve"> дней после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истечения срока, предоставленного </w:t>
      </w:r>
      <w:r w:rsidRPr="00372316">
        <w:rPr>
          <w:rFonts w:ascii="Times New Roman" w:hAnsi="Times New Roman" w:cs="Times New Roman"/>
          <w:sz w:val="24"/>
          <w:szCs w:val="24"/>
          <w:lang w:eastAsia="en-US"/>
        </w:rPr>
        <w:t xml:space="preserve">всем заинтересованным лицам для ознакомления с дизайн-проектами благоустройства </w:t>
      </w:r>
      <w:r w:rsidR="00EC5854">
        <w:rPr>
          <w:rFonts w:ascii="Times New Roman" w:hAnsi="Times New Roman" w:cs="Times New Roman"/>
          <w:sz w:val="24"/>
          <w:szCs w:val="24"/>
        </w:rPr>
        <w:t>дворовых территорий</w:t>
      </w:r>
      <w:r w:rsidRPr="00372316">
        <w:rPr>
          <w:rFonts w:ascii="Times New Roman" w:hAnsi="Times New Roman" w:cs="Times New Roman"/>
          <w:sz w:val="24"/>
          <w:szCs w:val="24"/>
        </w:rPr>
        <w:t>, отобранных для голосования</w:t>
      </w:r>
      <w:r w:rsidRPr="0037231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3. В нормативном правовом акте главы</w:t>
      </w:r>
      <w:r w:rsidR="00804515" w:rsidRPr="0080451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>СП Краснохолмский сельсовет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о назначении голосования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 w:rsidR="00EC5854">
        <w:rPr>
          <w:rFonts w:ascii="Times New Roman" w:hAnsi="Times New Roman" w:cs="Times New Roman"/>
          <w:sz w:val="24"/>
          <w:szCs w:val="24"/>
          <w:lang w:eastAsia="en-US"/>
        </w:rPr>
        <w:t xml:space="preserve">дворовым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территориям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устанавливаются следующие сведения: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1) дата и время проведения голосования;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2) места проведения голосования (адреса территориальных счетных участков);</w:t>
      </w:r>
    </w:p>
    <w:p w:rsidR="00AB4FB4" w:rsidRPr="00FF670F" w:rsidRDefault="00804515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3) перечень дворовых </w:t>
      </w:r>
      <w:r w:rsidR="00AB4FB4"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территорий, представленных на голосование;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)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порядок определения победителя по итогам голосования 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5)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иные сведения, необходимые для проведения голосования.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4. Решение о назначении голосования подлежит опубликованию (обнародованию) в порядке, установленном для официального опубликования (обнародования) муниципальных правовых актов, и размещению на официальном сайте</w:t>
      </w:r>
      <w:r w:rsidR="00804515" w:rsidRPr="0080451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>СП Краснохолмский сельсовет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в информационно-телекоммуникационной сети «Интернет» не менее чем за 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 xml:space="preserve"> семь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дней до дня его проведения.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5.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Проведение голосования организует и обеспечивает общественная комиссия.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Общественная к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омиссия:</w:t>
      </w:r>
    </w:p>
    <w:p w:rsidR="0004141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1) 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обеспечивает изготовление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бюллетеней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для проведения голосования (</w:t>
      </w:r>
      <w:r>
        <w:rPr>
          <w:rFonts w:ascii="Times New Roman" w:hAnsi="Times New Roman" w:cs="Times New Roman"/>
          <w:sz w:val="24"/>
          <w:szCs w:val="24"/>
          <w:lang w:eastAsia="en-US"/>
        </w:rPr>
        <w:t>бюллетени листы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пе</w:t>
      </w:r>
      <w:r w:rsidR="0004141F">
        <w:rPr>
          <w:rFonts w:ascii="Times New Roman" w:hAnsi="Times New Roman" w:cs="Times New Roman"/>
          <w:sz w:val="24"/>
          <w:szCs w:val="24"/>
          <w:lang w:eastAsia="en-US"/>
        </w:rPr>
        <w:t>чатаются на русском языке;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)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формирует территориальные счетные комиссии и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оборудует территориальные счетные участки;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) рассматривает обращения граждан по вопросам, связанным с проведением голосования;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) осуществляет иные полномочия, определенные главой </w:t>
      </w:r>
      <w:r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6. При формировании территориальной счетной комиссии учитываются предложений политических партий, иных общественных объединений, собраний граждан.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67C">
        <w:rPr>
          <w:rFonts w:ascii="Times New Roman" w:hAnsi="Times New Roman" w:cs="Times New Roman"/>
          <w:sz w:val="24"/>
          <w:szCs w:val="24"/>
        </w:rPr>
        <w:t xml:space="preserve">Членами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sz w:val="24"/>
          <w:szCs w:val="24"/>
        </w:rPr>
        <w:t>счетной комиссии не могут быть лица, являющиеся инициаторами по выдвижению проектов благоустройства, по которым проводится голосование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Количественный состав членов территориальных счетных комиссий определяется общественной комиссией и должен быть не менее 3-х членов комиссии.  </w:t>
      </w:r>
    </w:p>
    <w:p w:rsidR="00AB4FB4" w:rsidRPr="0002567C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567C">
        <w:rPr>
          <w:rFonts w:ascii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sz w:val="24"/>
          <w:szCs w:val="24"/>
        </w:rPr>
        <w:t xml:space="preserve">счетной комиссии назначаются председатель и секретарь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sz w:val="24"/>
          <w:szCs w:val="24"/>
        </w:rPr>
        <w:t>счетной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Полномочия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территориальной счетной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комиссии прекращаются после опубликования (обнародования) результатов голосования.</w:t>
      </w:r>
    </w:p>
    <w:p w:rsidR="00AB4FB4" w:rsidRPr="0002567C" w:rsidRDefault="00AB4FB4" w:rsidP="00AB4FB4">
      <w:pPr>
        <w:pStyle w:val="ListParagraph"/>
        <w:spacing w:line="24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bCs/>
          <w:sz w:val="24"/>
          <w:szCs w:val="24"/>
        </w:rPr>
        <w:t>Бюллетени и иную документацию, связанную</w:t>
      </w:r>
      <w:r w:rsidRPr="0002567C">
        <w:rPr>
          <w:rFonts w:ascii="Times New Roman" w:hAnsi="Times New Roman"/>
          <w:bCs/>
          <w:sz w:val="24"/>
          <w:szCs w:val="24"/>
        </w:rPr>
        <w:t xml:space="preserve"> с подготовкой и про</w:t>
      </w:r>
      <w:r>
        <w:rPr>
          <w:rFonts w:ascii="Times New Roman" w:hAnsi="Times New Roman"/>
          <w:bCs/>
          <w:sz w:val="24"/>
          <w:szCs w:val="24"/>
        </w:rPr>
        <w:t xml:space="preserve">ведением голосования, общественная </w:t>
      </w:r>
      <w:r w:rsidR="0004141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комиссия передает в территориальные счетные комиссии</w:t>
      </w:r>
      <w:r w:rsidRPr="0002567C">
        <w:rPr>
          <w:rFonts w:ascii="Times New Roman" w:hAnsi="Times New Roman"/>
          <w:bCs/>
          <w:sz w:val="24"/>
          <w:szCs w:val="24"/>
        </w:rPr>
        <w:t xml:space="preserve">.  </w:t>
      </w:r>
    </w:p>
    <w:p w:rsidR="00AB4FB4" w:rsidRDefault="00AB4FB4" w:rsidP="00AB4FB4">
      <w:pPr>
        <w:pStyle w:val="ListParagraph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02567C">
        <w:rPr>
          <w:rFonts w:ascii="Times New Roman" w:hAnsi="Times New Roman"/>
          <w:bCs/>
          <w:sz w:val="24"/>
          <w:szCs w:val="24"/>
        </w:rPr>
        <w:t>8.</w:t>
      </w:r>
      <w:r w:rsidRPr="00FF670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Г</w:t>
      </w:r>
      <w:r w:rsidRPr="00FF670F">
        <w:rPr>
          <w:rFonts w:ascii="Times New Roman" w:hAnsi="Times New Roman"/>
          <w:sz w:val="24"/>
          <w:szCs w:val="24"/>
        </w:rPr>
        <w:t xml:space="preserve">олосование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04141F">
        <w:rPr>
          <w:rFonts w:ascii="Times New Roman" w:hAnsi="Times New Roman"/>
          <w:sz w:val="24"/>
          <w:szCs w:val="24"/>
        </w:rPr>
        <w:t xml:space="preserve">дворовым </w:t>
      </w:r>
      <w:r>
        <w:rPr>
          <w:rFonts w:ascii="Times New Roman" w:hAnsi="Times New Roman"/>
          <w:sz w:val="24"/>
          <w:szCs w:val="24"/>
        </w:rPr>
        <w:t xml:space="preserve">территориям </w:t>
      </w:r>
      <w:r w:rsidRPr="00FF670F">
        <w:rPr>
          <w:rFonts w:ascii="Times New Roman" w:hAnsi="Times New Roman"/>
          <w:sz w:val="24"/>
          <w:szCs w:val="24"/>
        </w:rPr>
        <w:t xml:space="preserve">проводится путем </w:t>
      </w:r>
      <w:r w:rsidRPr="005316E6">
        <w:rPr>
          <w:rFonts w:ascii="Times New Roman" w:hAnsi="Times New Roman"/>
          <w:sz w:val="24"/>
          <w:szCs w:val="24"/>
        </w:rPr>
        <w:t>открытого</w:t>
      </w:r>
      <w:r w:rsidRPr="00FF670F">
        <w:rPr>
          <w:rFonts w:ascii="Times New Roman" w:hAnsi="Times New Roman"/>
          <w:sz w:val="24"/>
          <w:szCs w:val="24"/>
        </w:rPr>
        <w:t xml:space="preserve"> голосования.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B4FB4" w:rsidRPr="00FF670F" w:rsidRDefault="00AB4FB4" w:rsidP="00AB4FB4">
      <w:pPr>
        <w:pStyle w:val="ListParagraph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FF670F">
        <w:rPr>
          <w:rFonts w:ascii="Times New Roman" w:hAnsi="Times New Roman"/>
          <w:sz w:val="24"/>
          <w:szCs w:val="24"/>
        </w:rPr>
        <w:t xml:space="preserve">Члены территориальных счетных комиссий составляют список граждан, пришедших на счетный участок (далее – список). </w:t>
      </w:r>
    </w:p>
    <w:p w:rsidR="00AB4FB4" w:rsidRPr="00FF670F" w:rsidRDefault="00AB4FB4" w:rsidP="00AB4FB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В список включаются </w:t>
      </w:r>
      <w:r>
        <w:rPr>
          <w:rFonts w:ascii="Times New Roman" w:hAnsi="Times New Roman" w:cs="Times New Roman"/>
          <w:sz w:val="24"/>
          <w:szCs w:val="24"/>
          <w:lang w:eastAsia="en-US"/>
        </w:rPr>
        <w:t>граждане Российской Федерации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en-US"/>
        </w:rPr>
        <w:t>д</w:t>
      </w:r>
      <w:r w:rsidR="0033424C">
        <w:rPr>
          <w:rFonts w:ascii="Times New Roman" w:hAnsi="Times New Roman" w:cs="Times New Roman"/>
          <w:sz w:val="24"/>
          <w:szCs w:val="24"/>
          <w:lang w:eastAsia="en-US"/>
        </w:rPr>
        <w:t>остигшие 18</w:t>
      </w:r>
      <w:r>
        <w:rPr>
          <w:rFonts w:ascii="Times New Roman" w:hAnsi="Times New Roman" w:cs="Times New Roman"/>
          <w:sz w:val="24"/>
          <w:szCs w:val="24"/>
          <w:lang w:eastAsia="en-US"/>
        </w:rPr>
        <w:t>-летнего возраста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 имеющие место жительство на территории </w:t>
      </w:r>
      <w:r w:rsidR="00804515">
        <w:rPr>
          <w:rFonts w:ascii="Times New Roman" w:hAnsi="Times New Roman" w:cs="Times New Roman"/>
          <w:sz w:val="24"/>
          <w:szCs w:val="24"/>
          <w:lang w:eastAsia="en-US"/>
        </w:rPr>
        <w:t>СП Краснохолмский сельсовет</w:t>
      </w:r>
      <w:r w:rsidR="00804515"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(далее – участник голосования). В списке </w:t>
      </w:r>
      <w:r>
        <w:rPr>
          <w:rFonts w:ascii="Times New Roman" w:hAnsi="Times New Roman" w:cs="Times New Roman"/>
          <w:sz w:val="24"/>
          <w:szCs w:val="24"/>
          <w:lang w:eastAsia="en-US"/>
        </w:rPr>
        <w:t>рекомендуется указывать фамилию, имя и отчество участника голосования, серию и номер паспорта (реквизиты иного документа) участника голосования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списке могут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быть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также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предусмотрены, в том числе: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- графа для проставления участником голосования подписи за полученный им бюллетень;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- графа «Согласие на обработку персональных данных» для проставления участником голосования подписи о согласии участника голосования на обработку его персональных данных в соответствии с Федеральным </w:t>
      </w:r>
      <w:hyperlink r:id="rId5" w:tooltip="Федеральный закон от 27.07.2006 N 152-ФЗ (ред. от 03.07.2016) &quot;О персональных данных&quot;{КонсультантПлюс}" w:history="1">
        <w:r w:rsidRPr="00FF670F">
          <w:rPr>
            <w:rFonts w:ascii="Times New Roman" w:hAnsi="Times New Roman" w:cs="Times New Roman"/>
            <w:sz w:val="24"/>
            <w:szCs w:val="24"/>
            <w:lang w:eastAsia="en-US"/>
          </w:rPr>
          <w:t>законом</w:t>
        </w:r>
      </w:hyperlink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от 27.07.2006 г. № 152-ФЗ «О персональных данных»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- графа для проставления подписи члена территориальной счетной комиссии, выдавшего бюллетень участнику голосования.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Участники голосования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участвуют в голосовании непосредственно. Каждый </w:t>
      </w:r>
      <w:r>
        <w:rPr>
          <w:rFonts w:ascii="Times New Roman" w:hAnsi="Times New Roman" w:cs="Times New Roman"/>
          <w:sz w:val="24"/>
          <w:szCs w:val="24"/>
          <w:lang w:eastAsia="en-US"/>
        </w:rPr>
        <w:t>участник голосования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имеет один голос.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Style w:val="blk"/>
          <w:rFonts w:ascii="Times New Roman" w:hAnsi="Times New Roman"/>
          <w:sz w:val="24"/>
          <w:szCs w:val="24"/>
        </w:rPr>
        <w:t xml:space="preserve">Голосование проводится путем внесения участником </w:t>
      </w:r>
      <w:r>
        <w:rPr>
          <w:rStyle w:val="blk"/>
          <w:rFonts w:ascii="Times New Roman" w:hAnsi="Times New Roman"/>
          <w:sz w:val="24"/>
          <w:szCs w:val="24"/>
        </w:rPr>
        <w:t>голосования</w:t>
      </w:r>
      <w:r w:rsidRPr="00FF670F">
        <w:rPr>
          <w:rStyle w:val="blk"/>
          <w:rFonts w:ascii="Times New Roman" w:hAnsi="Times New Roman"/>
          <w:sz w:val="24"/>
          <w:szCs w:val="24"/>
        </w:rPr>
        <w:t xml:space="preserve"> в </w:t>
      </w:r>
      <w:r>
        <w:rPr>
          <w:rStyle w:val="blk"/>
          <w:rFonts w:ascii="Times New Roman" w:hAnsi="Times New Roman"/>
          <w:sz w:val="24"/>
          <w:szCs w:val="24"/>
        </w:rPr>
        <w:t xml:space="preserve">бюллетень </w:t>
      </w:r>
      <w:r w:rsidRPr="00FF670F">
        <w:rPr>
          <w:rStyle w:val="blk"/>
          <w:rFonts w:ascii="Times New Roman" w:hAnsi="Times New Roman"/>
          <w:sz w:val="24"/>
          <w:szCs w:val="24"/>
        </w:rPr>
        <w:t xml:space="preserve">любого знака в квадрат (квадраты), относящийся (относящиеся) к </w:t>
      </w:r>
      <w:r w:rsidR="0004141F">
        <w:rPr>
          <w:rStyle w:val="blk"/>
          <w:rFonts w:ascii="Times New Roman" w:hAnsi="Times New Roman"/>
          <w:sz w:val="24"/>
          <w:szCs w:val="24"/>
        </w:rPr>
        <w:t xml:space="preserve">дворовым территориям </w:t>
      </w:r>
      <w:r>
        <w:rPr>
          <w:rStyle w:val="blk"/>
          <w:rFonts w:ascii="Times New Roman" w:hAnsi="Times New Roman"/>
          <w:sz w:val="24"/>
          <w:szCs w:val="24"/>
        </w:rPr>
        <w:t>, в пользу которой</w:t>
      </w:r>
      <w:r w:rsidRPr="00FF670F">
        <w:rPr>
          <w:rStyle w:val="blk"/>
          <w:rFonts w:ascii="Times New Roman" w:hAnsi="Times New Roman"/>
          <w:sz w:val="24"/>
          <w:szCs w:val="24"/>
        </w:rPr>
        <w:t xml:space="preserve"> (которых) сделан выбор</w:t>
      </w:r>
      <w:r>
        <w:rPr>
          <w:rStyle w:val="blk"/>
          <w:rFonts w:ascii="Times New Roman" w:hAnsi="Times New Roman"/>
          <w:sz w:val="24"/>
          <w:szCs w:val="24"/>
        </w:rPr>
        <w:t xml:space="preserve">. 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Участник голосования имеет право отметить в бюллетене </w:t>
      </w:r>
      <w:r w:rsidR="0004141F">
        <w:rPr>
          <w:rFonts w:ascii="Times New Roman" w:hAnsi="Times New Roman" w:cs="Times New Roman"/>
          <w:sz w:val="24"/>
          <w:szCs w:val="24"/>
          <w:lang w:eastAsia="en-US"/>
        </w:rPr>
        <w:t>один проект.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Г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олосование по </w:t>
      </w:r>
      <w:r w:rsidR="0004141F">
        <w:rPr>
          <w:rFonts w:ascii="Times New Roman" w:hAnsi="Times New Roman" w:cs="Times New Roman"/>
          <w:sz w:val="24"/>
          <w:szCs w:val="24"/>
          <w:lang w:eastAsia="en-US"/>
        </w:rPr>
        <w:t xml:space="preserve">дворовым </w:t>
      </w:r>
      <w:r>
        <w:rPr>
          <w:rFonts w:ascii="Times New Roman" w:hAnsi="Times New Roman" w:cs="Times New Roman"/>
          <w:sz w:val="24"/>
          <w:szCs w:val="24"/>
          <w:lang w:eastAsia="en-US"/>
        </w:rPr>
        <w:t>территориям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является рейтинговым.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10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. </w:t>
      </w:r>
      <w:r>
        <w:rPr>
          <w:rFonts w:ascii="Times New Roman" w:hAnsi="Times New Roman" w:cs="Times New Roman"/>
          <w:sz w:val="24"/>
          <w:szCs w:val="24"/>
          <w:lang w:eastAsia="en-US"/>
        </w:rPr>
        <w:t>Г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олосование проводится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на т</w:t>
      </w:r>
      <w:r>
        <w:rPr>
          <w:rFonts w:ascii="Times New Roman" w:hAnsi="Times New Roman" w:cs="Times New Roman"/>
          <w:sz w:val="24"/>
          <w:szCs w:val="24"/>
          <w:lang w:eastAsia="en-US"/>
        </w:rPr>
        <w:t>ерриториальных счетных участках.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бюллетеня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участник голосования предъявляет паспорт </w:t>
      </w:r>
      <w:r>
        <w:rPr>
          <w:rFonts w:ascii="Times New Roman" w:hAnsi="Times New Roman" w:cs="Times New Roman"/>
          <w:sz w:val="24"/>
          <w:szCs w:val="24"/>
          <w:lang w:eastAsia="en-US"/>
        </w:rPr>
        <w:t>гражданина Российской Федерации или иной документ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и ставит подпись в списке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 получение бюллетеня. 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Член территориальной счетной комиссии разъясняет участнику голосования порядок заполнения бюллетеня. При этом участнику голосования разъясняется, что он имеет право проголосовать </w:t>
      </w:r>
      <w:r w:rsidR="0004141F">
        <w:rPr>
          <w:rFonts w:ascii="Times New Roman" w:hAnsi="Times New Roman" w:cs="Times New Roman"/>
          <w:sz w:val="24"/>
          <w:szCs w:val="24"/>
          <w:lang w:eastAsia="en-US"/>
        </w:rPr>
        <w:t>только за один двор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Участник голосования ставит любой знак (знаки) в квадрате (квадратах) напротив </w:t>
      </w:r>
      <w:r w:rsidR="00A342D4">
        <w:rPr>
          <w:rFonts w:ascii="Times New Roman" w:hAnsi="Times New Roman" w:cs="Times New Roman"/>
          <w:sz w:val="24"/>
          <w:szCs w:val="24"/>
          <w:lang w:eastAsia="en-US"/>
        </w:rPr>
        <w:t xml:space="preserve">дворовой </w:t>
      </w:r>
      <w:r w:rsidR="0033424C">
        <w:rPr>
          <w:rFonts w:ascii="Times New Roman" w:hAnsi="Times New Roman" w:cs="Times New Roman"/>
          <w:sz w:val="24"/>
          <w:szCs w:val="24"/>
          <w:lang w:eastAsia="en-US"/>
        </w:rPr>
        <w:t>территории,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 которую он собирается голосовать.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После заполнения бюллетеня участник голосования </w:t>
      </w:r>
      <w:r w:rsidR="00A342D4">
        <w:rPr>
          <w:rFonts w:ascii="Times New Roman" w:hAnsi="Times New Roman" w:cs="Times New Roman"/>
          <w:sz w:val="24"/>
          <w:szCs w:val="24"/>
          <w:lang w:eastAsia="en-US"/>
        </w:rPr>
        <w:t>опускает бюллетень</w:t>
      </w:r>
      <w:r w:rsidR="0033424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342D4">
        <w:rPr>
          <w:rFonts w:ascii="Times New Roman" w:hAnsi="Times New Roman" w:cs="Times New Roman"/>
          <w:sz w:val="24"/>
          <w:szCs w:val="24"/>
          <w:lang w:eastAsia="en-US"/>
        </w:rPr>
        <w:t>в ящик для голосовани</w:t>
      </w:r>
      <w:r w:rsidR="0033424C">
        <w:rPr>
          <w:rFonts w:ascii="Times New Roman" w:hAnsi="Times New Roman" w:cs="Times New Roman"/>
          <w:sz w:val="24"/>
          <w:szCs w:val="24"/>
          <w:lang w:eastAsia="en-US"/>
        </w:rPr>
        <w:t xml:space="preserve">я ( </w:t>
      </w:r>
      <w:r w:rsidR="00A342D4">
        <w:rPr>
          <w:rFonts w:ascii="Times New Roman" w:hAnsi="Times New Roman" w:cs="Times New Roman"/>
          <w:sz w:val="24"/>
          <w:szCs w:val="24"/>
          <w:lang w:eastAsia="en-US"/>
        </w:rPr>
        <w:t>урну).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 окончании голосования все заполненные бюллетени передаются председателю территориальной счетной комиссии, который несет ответственность за сохранность заполненных бюллетеней.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11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. Граждане и организации вправе самостоятельно проводить агитацию в поддержку </w:t>
      </w:r>
      <w:r w:rsidR="00A342D4">
        <w:rPr>
          <w:rFonts w:ascii="Times New Roman" w:hAnsi="Times New Roman" w:cs="Times New Roman"/>
          <w:sz w:val="24"/>
          <w:szCs w:val="24"/>
          <w:lang w:eastAsia="en-US"/>
        </w:rPr>
        <w:t xml:space="preserve">дворовых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территории, определя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я ее содержание, формы и методы, в том числе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с учетом рекомендаций администрации </w:t>
      </w:r>
      <w:r w:rsidR="00A342D4">
        <w:rPr>
          <w:rFonts w:ascii="Times New Roman" w:hAnsi="Times New Roman" w:cs="Times New Roman"/>
          <w:sz w:val="24"/>
          <w:szCs w:val="24"/>
          <w:lang w:eastAsia="en-US"/>
        </w:rPr>
        <w:t xml:space="preserve"> СП Краснохолмский сельсовет.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Агитационный период начинается со дня опубликования в средствах ма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ссовой информации решения главы </w:t>
      </w:r>
      <w:r w:rsidR="00A342D4">
        <w:rPr>
          <w:rFonts w:ascii="Times New Roman" w:hAnsi="Times New Roman" w:cs="Times New Roman"/>
          <w:sz w:val="24"/>
          <w:szCs w:val="24"/>
          <w:lang w:eastAsia="en-US"/>
        </w:rPr>
        <w:t xml:space="preserve"> Администрации СП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о назначении голосования. 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12. Подсчет голосов участников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голосования </w:t>
      </w:r>
      <w:r w:rsidRPr="00FF670F">
        <w:rPr>
          <w:rStyle w:val="blk"/>
          <w:rFonts w:ascii="Times New Roman" w:hAnsi="Times New Roman"/>
          <w:sz w:val="24"/>
          <w:szCs w:val="24"/>
        </w:rPr>
        <w:t>осуществляется открыто и гласно</w:t>
      </w:r>
      <w:r>
        <w:rPr>
          <w:rStyle w:val="blk"/>
          <w:rFonts w:ascii="Times New Roman" w:hAnsi="Times New Roman"/>
          <w:sz w:val="24"/>
          <w:szCs w:val="24"/>
        </w:rPr>
        <w:t xml:space="preserve"> и начинается сразу после окончания времени голосования. </w:t>
      </w:r>
    </w:p>
    <w:p w:rsidR="00AB4FB4" w:rsidRPr="0002567C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По истечении времени голосования председатель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счетной </w:t>
      </w:r>
      <w:r w:rsidRPr="0002567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комиссии объявляет о завершении голосования, 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территориальная </w:t>
      </w:r>
      <w:r w:rsidRPr="0002567C">
        <w:rPr>
          <w:rFonts w:ascii="Times New Roman" w:hAnsi="Times New Roman" w:cs="Times New Roman"/>
          <w:bCs/>
          <w:sz w:val="24"/>
          <w:szCs w:val="24"/>
        </w:rPr>
        <w:t>счетная комиссия приступает к подсчету голосов участников голосования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При подсчете голосов имеют право </w:t>
      </w:r>
      <w:r w:rsidRPr="0002567C">
        <w:rPr>
          <w:rStyle w:val="blk"/>
          <w:rFonts w:ascii="Times New Roman" w:hAnsi="Times New Roman"/>
          <w:sz w:val="24"/>
          <w:szCs w:val="24"/>
        </w:rPr>
        <w:t xml:space="preserve">присутствовать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представители органов государственной власти, органов местного самоуправления, общественных </w:t>
      </w:r>
      <w:r>
        <w:rPr>
          <w:rFonts w:ascii="Times New Roman" w:hAnsi="Times New Roman" w:cs="Times New Roman"/>
          <w:bCs/>
          <w:sz w:val="24"/>
          <w:szCs w:val="24"/>
        </w:rPr>
        <w:t>объединений</w:t>
      </w:r>
      <w:r w:rsidRPr="0002567C">
        <w:rPr>
          <w:rFonts w:ascii="Times New Roman" w:hAnsi="Times New Roman" w:cs="Times New Roman"/>
          <w:bCs/>
          <w:sz w:val="24"/>
          <w:szCs w:val="24"/>
        </w:rPr>
        <w:t>, представители средств массовой информации</w:t>
      </w:r>
      <w:r>
        <w:rPr>
          <w:rStyle w:val="blk"/>
          <w:rFonts w:ascii="Times New Roman" w:hAnsi="Times New Roman"/>
          <w:sz w:val="24"/>
          <w:szCs w:val="24"/>
        </w:rPr>
        <w:t>, иные лица.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>Председатель территориальной счетной комиссии обеспечивает порядок при подсчете голосов.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>13. Перед непосредственным подсчетом голосов все собранные заполненные бюллетени передаются председателю территориальной счетной комиссии. При этом фиксируется общее количество участников голосования, принявших участие в голосовании.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Неиспользованные бюллетени погашаются путем отрезания нижнего левого угла. Количество неиспользованных бюллетеней фиксируется в итоговом протоколе территориальной счетной комиссии. 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>При непосредственном подсчете голосов данные, содержащиеся в бюллетенях, оглашаются и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Недействительные бюллетени при подсчете голосов не учитываются. Недействительными считаются бюллетени, которые не содержат отметок в квадратах напротив </w:t>
      </w:r>
      <w:r w:rsidR="00A342D4">
        <w:rPr>
          <w:rStyle w:val="blk"/>
          <w:rFonts w:ascii="Times New Roman" w:hAnsi="Times New Roman"/>
          <w:sz w:val="24"/>
          <w:szCs w:val="24"/>
        </w:rPr>
        <w:t xml:space="preserve">дворовых </w:t>
      </w:r>
      <w:r>
        <w:rPr>
          <w:rStyle w:val="blk"/>
          <w:rFonts w:ascii="Times New Roman" w:hAnsi="Times New Roman"/>
          <w:sz w:val="24"/>
          <w:szCs w:val="24"/>
        </w:rPr>
        <w:t xml:space="preserve">территорий, и бюллетени, в которых участник голосования отметил большее количество общественных территорий, чем предусмотрено, а также любые иные бюллетени,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по которым невозможно выявить действительную волю участника голосования. </w:t>
      </w:r>
      <w:r w:rsidR="00B10D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Недействительные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бюллетени </w:t>
      </w:r>
      <w:r w:rsidRPr="0002567C">
        <w:rPr>
          <w:rFonts w:ascii="Times New Roman" w:hAnsi="Times New Roman" w:cs="Times New Roman"/>
          <w:bCs/>
          <w:sz w:val="24"/>
          <w:szCs w:val="24"/>
        </w:rPr>
        <w:t>подсчитываются и суммируются отдельно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В случае возникновения сомнений в определении мнения участника голосования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бюллетене такой бюллетень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откладывается в отдельную пачку. По окончании сортировки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территориальная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счетная комиссия решает вопрос о действительности всех вызвавших сомнение </w:t>
      </w:r>
      <w:r>
        <w:rPr>
          <w:rFonts w:ascii="Times New Roman" w:hAnsi="Times New Roman" w:cs="Times New Roman"/>
          <w:bCs/>
          <w:sz w:val="24"/>
          <w:szCs w:val="24"/>
        </w:rPr>
        <w:t>бюллетенях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, при этом на оборотной стороне 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бюллетеня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указываются причины признания его действительным или недействительным. Эта запись подтверждается подписью председателя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bCs/>
          <w:sz w:val="24"/>
          <w:szCs w:val="24"/>
        </w:rPr>
        <w:t>счетной комиссии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4FB4" w:rsidRPr="00162892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14. </w:t>
      </w:r>
      <w:r w:rsidRPr="00162892">
        <w:rPr>
          <w:rFonts w:ascii="Times New Roman" w:hAnsi="Times New Roman" w:cs="Times New Roman"/>
          <w:bCs/>
          <w:sz w:val="24"/>
          <w:szCs w:val="24"/>
        </w:rPr>
        <w:t xml:space="preserve">При равенстве количества голосов, отданных участниками </w:t>
      </w:r>
      <w:r>
        <w:rPr>
          <w:rFonts w:ascii="Times New Roman" w:hAnsi="Times New Roman" w:cs="Times New Roman"/>
          <w:bCs/>
          <w:sz w:val="24"/>
          <w:szCs w:val="24"/>
        </w:rPr>
        <w:t>голосования за две</w:t>
      </w:r>
      <w:r w:rsidRPr="00162892">
        <w:rPr>
          <w:rFonts w:ascii="Times New Roman" w:hAnsi="Times New Roman" w:cs="Times New Roman"/>
          <w:bCs/>
          <w:sz w:val="24"/>
          <w:szCs w:val="24"/>
        </w:rPr>
        <w:t xml:space="preserve"> или несколько </w:t>
      </w:r>
      <w:r w:rsidR="00A342D4">
        <w:rPr>
          <w:rFonts w:ascii="Times New Roman" w:hAnsi="Times New Roman" w:cs="Times New Roman"/>
          <w:bCs/>
          <w:sz w:val="24"/>
          <w:szCs w:val="24"/>
        </w:rPr>
        <w:t xml:space="preserve">домовых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территории</w:t>
      </w:r>
      <w:r w:rsidRPr="001628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приоритет отдается</w:t>
      </w:r>
      <w:r w:rsidRPr="001628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42D4">
        <w:rPr>
          <w:rFonts w:ascii="Times New Roman" w:hAnsi="Times New Roman" w:cs="Times New Roman"/>
          <w:bCs/>
          <w:sz w:val="24"/>
          <w:szCs w:val="24"/>
        </w:rPr>
        <w:t xml:space="preserve">домовым </w:t>
      </w:r>
      <w:r>
        <w:rPr>
          <w:rFonts w:ascii="Times New Roman" w:hAnsi="Times New Roman" w:cs="Times New Roman"/>
          <w:bCs/>
          <w:sz w:val="24"/>
          <w:szCs w:val="24"/>
        </w:rPr>
        <w:t>территории, заявка на включение которой в голосование поступила раньше.</w:t>
      </w:r>
    </w:p>
    <w:p w:rsidR="00AB4FB4" w:rsidRPr="0002567C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15.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После завершения подсчета действительные и недействительные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бюллетени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упаковываются в отдельные пачки, мешки или коробки, на которых указываются номер </w:t>
      </w:r>
      <w:r>
        <w:rPr>
          <w:rFonts w:ascii="Times New Roman" w:hAnsi="Times New Roman" w:cs="Times New Roman"/>
          <w:bCs/>
          <w:sz w:val="24"/>
          <w:szCs w:val="24"/>
        </w:rPr>
        <w:t>счетного участка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, число упакованных действительных и недействительных </w:t>
      </w:r>
      <w:r>
        <w:rPr>
          <w:rFonts w:ascii="Times New Roman" w:hAnsi="Times New Roman" w:cs="Times New Roman"/>
          <w:bCs/>
          <w:sz w:val="24"/>
          <w:szCs w:val="24"/>
        </w:rPr>
        <w:t>бюллетеней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.  Пачки, мешки или коробки с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бюллетенями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заклеиваются и скрепляются подписью председателя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bCs/>
          <w:sz w:val="24"/>
          <w:szCs w:val="24"/>
        </w:rPr>
        <w:t>счетной комиссии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>16. После проведения всех необходимых действий и подсчетов территориальная счетная комиссия устанавливает результаты голосования на своем счетном участке. Эти данные фиксируются в итоговом протоколе территориальной счетной комиссии. Территориальная счетная комиссия проводит итоговое заседание, на котором принимается решение об утверждении итогового протокола территориальной счетной комиссии.</w:t>
      </w:r>
    </w:p>
    <w:p w:rsidR="00AB4FB4" w:rsidRDefault="00AB4FB4" w:rsidP="00AB4FB4">
      <w:pPr>
        <w:pStyle w:val="ConsPlusNormal"/>
        <w:ind w:firstLine="540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Итоговый протокол территориальной счетной комиссии подписывается всеми присутствующими членами территориальной счетной комиссии. 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Экземпляр итогового протокола территориальной счетной комиссии передается председателем территориальной счетной комиссии в общественную комиссию.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 решению общественной комиссии подсчет голосов участников голосования может осуществляться в общественной комиссии.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17. 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Жалобы, обращения, связанные с проведением голосования, подаются в </w:t>
      </w:r>
      <w:r>
        <w:rPr>
          <w:rFonts w:ascii="Times New Roman" w:hAnsi="Times New Roman" w:cs="Times New Roman"/>
          <w:bCs/>
          <w:sz w:val="24"/>
          <w:szCs w:val="24"/>
        </w:rPr>
        <w:t>общественную к</w:t>
      </w:r>
      <w:r w:rsidRPr="0002567C">
        <w:rPr>
          <w:rFonts w:ascii="Times New Roman" w:hAnsi="Times New Roman" w:cs="Times New Roman"/>
          <w:bCs/>
          <w:sz w:val="24"/>
          <w:szCs w:val="24"/>
        </w:rPr>
        <w:t>омиссию. Комиссия регистрирует жалобы, обращения и рассматривает их на своем заседании в течение десяти дней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в период подготовки к голосованию, а в день голосования – непосредственно в день обращения.</w:t>
      </w:r>
      <w:r w:rsidRPr="0002567C">
        <w:rPr>
          <w:rFonts w:ascii="Times New Roman" w:hAnsi="Times New Roman" w:cs="Times New Roman"/>
          <w:bCs/>
          <w:sz w:val="24"/>
          <w:szCs w:val="24"/>
        </w:rPr>
        <w:t xml:space="preserve"> По итогам рассмотрения жалобы, обращения заявителю направляется ответ в письменной форме за подписью председателя </w:t>
      </w:r>
      <w:r>
        <w:rPr>
          <w:rFonts w:ascii="Times New Roman" w:hAnsi="Times New Roman" w:cs="Times New Roman"/>
          <w:bCs/>
          <w:sz w:val="24"/>
          <w:szCs w:val="24"/>
        </w:rPr>
        <w:t>общественной муниципальной комисси</w:t>
      </w:r>
      <w:r w:rsidRPr="0002567C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4FB4" w:rsidRPr="0002567C" w:rsidRDefault="00AB4FB4" w:rsidP="00AB4FB4">
      <w:pPr>
        <w:pStyle w:val="ListParagraph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18</w:t>
      </w:r>
      <w:r w:rsidRPr="0002567C">
        <w:rPr>
          <w:rFonts w:ascii="Times New Roman" w:hAnsi="Times New Roman"/>
          <w:bCs/>
          <w:sz w:val="24"/>
          <w:szCs w:val="24"/>
        </w:rPr>
        <w:t xml:space="preserve">. В итоговом протоколе </w:t>
      </w:r>
      <w:r>
        <w:rPr>
          <w:rFonts w:ascii="Times New Roman" w:hAnsi="Times New Roman"/>
          <w:bCs/>
          <w:sz w:val="24"/>
          <w:szCs w:val="24"/>
        </w:rPr>
        <w:t xml:space="preserve">территориальной счетной комиссии о результатах голосования на счетном участке (в итоговом протоколе общественной комиссии об итогах голосования в муниципальном образовании) </w:t>
      </w:r>
      <w:r w:rsidRPr="0002567C">
        <w:rPr>
          <w:rFonts w:ascii="Times New Roman" w:hAnsi="Times New Roman"/>
          <w:bCs/>
          <w:sz w:val="24"/>
          <w:szCs w:val="24"/>
        </w:rPr>
        <w:t>указываются:</w:t>
      </w:r>
    </w:p>
    <w:p w:rsidR="00AB4FB4" w:rsidRPr="0002567C" w:rsidRDefault="00AB4FB4" w:rsidP="00AB4FB4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2567C">
        <w:rPr>
          <w:rFonts w:ascii="Times New Roman" w:hAnsi="Times New Roman"/>
          <w:bCs/>
          <w:sz w:val="24"/>
          <w:szCs w:val="24"/>
        </w:rPr>
        <w:t>1) число граждан, принявших участие в голосовании;</w:t>
      </w:r>
    </w:p>
    <w:p w:rsidR="00AB4FB4" w:rsidRPr="0002567C" w:rsidRDefault="00AB4FB4" w:rsidP="00AB4FB4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2567C">
        <w:rPr>
          <w:rFonts w:ascii="Times New Roman" w:hAnsi="Times New Roman"/>
          <w:bCs/>
          <w:sz w:val="24"/>
          <w:szCs w:val="24"/>
        </w:rPr>
        <w:t xml:space="preserve">2) результаты голосования </w:t>
      </w:r>
      <w:r>
        <w:rPr>
          <w:rFonts w:ascii="Times New Roman" w:hAnsi="Times New Roman"/>
          <w:bCs/>
          <w:sz w:val="24"/>
          <w:szCs w:val="24"/>
        </w:rPr>
        <w:t xml:space="preserve">(итоги голосования) </w:t>
      </w:r>
      <w:r w:rsidRPr="0002567C">
        <w:rPr>
          <w:rFonts w:ascii="Times New Roman" w:hAnsi="Times New Roman"/>
          <w:bCs/>
          <w:sz w:val="24"/>
          <w:szCs w:val="24"/>
        </w:rPr>
        <w:t xml:space="preserve">в виде рейтинговой таблицы </w:t>
      </w:r>
      <w:r>
        <w:rPr>
          <w:rFonts w:ascii="Times New Roman" w:hAnsi="Times New Roman"/>
          <w:bCs/>
          <w:sz w:val="24"/>
          <w:szCs w:val="24"/>
        </w:rPr>
        <w:t>общественных территорий</w:t>
      </w:r>
      <w:r w:rsidRPr="0002567C">
        <w:rPr>
          <w:rFonts w:ascii="Times New Roman" w:hAnsi="Times New Roman"/>
          <w:bCs/>
          <w:sz w:val="24"/>
          <w:szCs w:val="24"/>
        </w:rPr>
        <w:t>, вынесенных на голосование, составленной исходя из количества голосов участников голосования,</w:t>
      </w:r>
      <w:r>
        <w:rPr>
          <w:rFonts w:ascii="Times New Roman" w:hAnsi="Times New Roman"/>
          <w:bCs/>
          <w:sz w:val="24"/>
          <w:szCs w:val="24"/>
        </w:rPr>
        <w:t xml:space="preserve"> отданных за каждую территорию</w:t>
      </w:r>
      <w:r w:rsidRPr="0002567C">
        <w:rPr>
          <w:rFonts w:ascii="Times New Roman" w:hAnsi="Times New Roman"/>
          <w:bCs/>
          <w:sz w:val="24"/>
          <w:szCs w:val="24"/>
        </w:rPr>
        <w:t>;</w:t>
      </w:r>
    </w:p>
    <w:p w:rsidR="00AB4FB4" w:rsidRPr="0002567C" w:rsidRDefault="00AB4FB4" w:rsidP="00AB4FB4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2567C">
        <w:rPr>
          <w:rFonts w:ascii="Times New Roman" w:hAnsi="Times New Roman"/>
          <w:bCs/>
          <w:sz w:val="24"/>
          <w:szCs w:val="24"/>
        </w:rPr>
        <w:t>3) иные</w:t>
      </w:r>
      <w:r>
        <w:rPr>
          <w:rFonts w:ascii="Times New Roman" w:hAnsi="Times New Roman"/>
          <w:bCs/>
          <w:sz w:val="24"/>
          <w:szCs w:val="24"/>
        </w:rPr>
        <w:t xml:space="preserve"> данные по усмотрению соответствующей к</w:t>
      </w:r>
      <w:r w:rsidRPr="0002567C">
        <w:rPr>
          <w:rFonts w:ascii="Times New Roman" w:hAnsi="Times New Roman"/>
          <w:bCs/>
          <w:sz w:val="24"/>
          <w:szCs w:val="24"/>
        </w:rPr>
        <w:t>омиссии.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19.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Установление итогов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голосования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по общественным территориям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про</w:t>
      </w:r>
      <w:r>
        <w:rPr>
          <w:rFonts w:ascii="Times New Roman" w:hAnsi="Times New Roman" w:cs="Times New Roman"/>
          <w:sz w:val="24"/>
          <w:szCs w:val="24"/>
          <w:lang w:eastAsia="en-US"/>
        </w:rPr>
        <w:t>из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водится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комиссией на основании протоколов территориальных счетных комиссий, и оформляется итоговым протоколом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комиссии.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Установление итогов голосования общественной комиссией производится не позднее, чем через </w:t>
      </w:r>
      <w:r w:rsidR="00B10DBD">
        <w:rPr>
          <w:rFonts w:ascii="Times New Roman" w:hAnsi="Times New Roman" w:cs="Times New Roman"/>
          <w:sz w:val="24"/>
          <w:szCs w:val="24"/>
          <w:lang w:eastAsia="en-US"/>
        </w:rPr>
        <w:t xml:space="preserve">три дня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со дня проведения голосования. </w:t>
      </w:r>
    </w:p>
    <w:p w:rsidR="00AB4FB4" w:rsidRPr="00FF670F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20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. После оформления итогов голосования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 общественным территориям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комиссии представляет главе </w:t>
      </w:r>
      <w:r w:rsidR="00B10DBD">
        <w:rPr>
          <w:rFonts w:ascii="Times New Roman" w:hAnsi="Times New Roman" w:cs="Times New Roman"/>
          <w:sz w:val="24"/>
          <w:szCs w:val="24"/>
          <w:lang w:eastAsia="en-US"/>
        </w:rPr>
        <w:t xml:space="preserve">сельского поселения Краснохолмский сельсовет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итоговый протокол результатов голосования.</w:t>
      </w:r>
    </w:p>
    <w:p w:rsidR="00B10DBD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21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. Итоговый протокол счетной комиссии печатается на листах формата A4. Каждый лист итогового протокола должен быть пронумерован, подписан всеми присутствующими членами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общественной муниципальной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комиссии, заверен печатью администрации </w:t>
      </w:r>
      <w:r w:rsidR="00B10DBD">
        <w:rPr>
          <w:rFonts w:ascii="Times New Roman" w:hAnsi="Times New Roman" w:cs="Times New Roman"/>
          <w:sz w:val="24"/>
          <w:szCs w:val="24"/>
          <w:lang w:eastAsia="en-US"/>
        </w:rPr>
        <w:t xml:space="preserve">сельского поселения Краснохолмский сельсовет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и содержать дату и время подписания протокола. Итоговый протокол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комиссии составляется в двух экземплярах. Время подписания протокола, указанное на каждом листе, должно быть одинаковым. Списки, использованные бюллетени и протоколы территориальных счетных комиссий для голосования передаются на ответственное хранение в администрацию </w:t>
      </w:r>
      <w:r w:rsidR="00B10DBD">
        <w:rPr>
          <w:rFonts w:ascii="Times New Roman" w:hAnsi="Times New Roman" w:cs="Times New Roman"/>
          <w:sz w:val="24"/>
          <w:szCs w:val="24"/>
          <w:lang w:eastAsia="en-US"/>
        </w:rPr>
        <w:t>СП Краснохолмский сельсовет.</w:t>
      </w:r>
    </w:p>
    <w:p w:rsidR="00AB4FB4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22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. Сведения об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 официальном сайте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образования </w:t>
      </w:r>
      <w:r w:rsidR="00B10DBD">
        <w:rPr>
          <w:rFonts w:ascii="Times New Roman" w:hAnsi="Times New Roman" w:cs="Times New Roman"/>
          <w:sz w:val="24"/>
          <w:szCs w:val="24"/>
          <w:lang w:eastAsia="en-US"/>
        </w:rPr>
        <w:t>СП Краснохолмский сельсовет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 в 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информационно-телекоммуникационной сети «Интернет».</w:t>
      </w:r>
    </w:p>
    <w:p w:rsidR="00AB4FB4" w:rsidRPr="00162892" w:rsidRDefault="00AB4FB4" w:rsidP="00AB4F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23. </w:t>
      </w:r>
      <w:r w:rsidRPr="00162892">
        <w:rPr>
          <w:rFonts w:ascii="Times New Roman" w:hAnsi="Times New Roman" w:cs="Times New Roman"/>
          <w:sz w:val="24"/>
          <w:szCs w:val="24"/>
        </w:rPr>
        <w:t xml:space="preserve">Документация, связанная с проведением голосования, в том числе списки граждан, принявших участие в голосовании, бюллетени, протоколы </w:t>
      </w:r>
      <w:r>
        <w:rPr>
          <w:rFonts w:ascii="Times New Roman" w:hAnsi="Times New Roman" w:cs="Times New Roman"/>
          <w:sz w:val="24"/>
          <w:szCs w:val="24"/>
        </w:rPr>
        <w:t>территориальных счетных комиссий</w:t>
      </w:r>
      <w:r w:rsidRPr="00162892">
        <w:rPr>
          <w:rFonts w:ascii="Times New Roman" w:hAnsi="Times New Roman" w:cs="Times New Roman"/>
          <w:sz w:val="24"/>
          <w:szCs w:val="24"/>
        </w:rPr>
        <w:t xml:space="preserve">, итоговый протокол в течение одного года хранятся в администрации </w:t>
      </w:r>
      <w:r w:rsidR="00B10DBD">
        <w:rPr>
          <w:rFonts w:ascii="Times New Roman" w:hAnsi="Times New Roman" w:cs="Times New Roman"/>
          <w:bCs/>
          <w:sz w:val="24"/>
          <w:szCs w:val="24"/>
        </w:rPr>
        <w:t xml:space="preserve">СП Краснохолмский сельсовет, </w:t>
      </w:r>
      <w:r w:rsidRPr="00162892">
        <w:rPr>
          <w:rFonts w:ascii="Times New Roman" w:hAnsi="Times New Roman" w:cs="Times New Roman"/>
          <w:sz w:val="24"/>
          <w:szCs w:val="24"/>
        </w:rPr>
        <w:t>а затем уничтожаются.</w:t>
      </w:r>
      <w:r w:rsidRPr="00162892">
        <w:rPr>
          <w:rFonts w:ascii="Times New Roman" w:hAnsi="Times New Roman" w:cs="Times New Roman"/>
          <w:bCs/>
          <w:sz w:val="24"/>
          <w:szCs w:val="24"/>
        </w:rPr>
        <w:t xml:space="preserve"> Списки граждан, принявших участие в голосовании, хранятся в сейфе, либо ином специально приспособленном для хранения документов месте, исключающем доступ к ним посторонних лиц.</w:t>
      </w:r>
    </w:p>
    <w:tbl>
      <w:tblPr>
        <w:tblW w:w="0" w:type="auto"/>
        <w:tblLook w:val="00A0"/>
      </w:tblPr>
      <w:tblGrid>
        <w:gridCol w:w="4361"/>
        <w:gridCol w:w="5210"/>
      </w:tblGrid>
      <w:tr w:rsidR="00AB4FB4" w:rsidRPr="00FF670F" w:rsidTr="00B114B4">
        <w:tc>
          <w:tcPr>
            <w:tcW w:w="4361" w:type="dxa"/>
          </w:tcPr>
          <w:p w:rsidR="00742FEC" w:rsidRDefault="00AB4FB4" w:rsidP="00B114B4">
            <w:pPr>
              <w:pStyle w:val="ConsPlusNormal"/>
              <w:jc w:val="both"/>
            </w:pPr>
            <w:r>
              <w:br w:type="page"/>
            </w:r>
          </w:p>
          <w:p w:rsidR="00AB4FB4" w:rsidRPr="00FF670F" w:rsidRDefault="00AB4FB4" w:rsidP="00B114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5210" w:type="dxa"/>
          </w:tcPr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E95025" w:rsidRDefault="00E95025" w:rsidP="00B114B4">
            <w:pPr>
              <w:jc w:val="right"/>
            </w:pPr>
          </w:p>
          <w:p w:rsidR="00E95025" w:rsidRDefault="00E95025" w:rsidP="00B114B4">
            <w:pPr>
              <w:jc w:val="right"/>
            </w:pPr>
          </w:p>
          <w:p w:rsidR="00E95025" w:rsidRDefault="00E95025" w:rsidP="00B114B4">
            <w:pPr>
              <w:jc w:val="right"/>
            </w:pPr>
          </w:p>
          <w:p w:rsidR="00E95025" w:rsidRDefault="00E95025" w:rsidP="00B114B4">
            <w:pPr>
              <w:jc w:val="right"/>
            </w:pPr>
          </w:p>
          <w:p w:rsidR="00E95025" w:rsidRDefault="00E95025" w:rsidP="00B114B4">
            <w:pPr>
              <w:jc w:val="right"/>
            </w:pPr>
          </w:p>
          <w:p w:rsidR="00E95025" w:rsidRDefault="00E95025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742FEC" w:rsidRDefault="00742FEC" w:rsidP="00B114B4">
            <w:pPr>
              <w:jc w:val="right"/>
            </w:pPr>
          </w:p>
          <w:p w:rsidR="00B7769A" w:rsidRDefault="00B7769A" w:rsidP="00B114B4">
            <w:pPr>
              <w:jc w:val="right"/>
            </w:pPr>
          </w:p>
          <w:p w:rsidR="00B7769A" w:rsidRDefault="00B7769A" w:rsidP="00B114B4">
            <w:pPr>
              <w:jc w:val="right"/>
            </w:pPr>
          </w:p>
          <w:p w:rsidR="00B10DBD" w:rsidRDefault="00B10DBD" w:rsidP="00B114B4">
            <w:pPr>
              <w:jc w:val="right"/>
            </w:pPr>
          </w:p>
          <w:p w:rsidR="00AB4FB4" w:rsidRPr="00FF670F" w:rsidRDefault="00B10DBD" w:rsidP="00B114B4">
            <w:pPr>
              <w:jc w:val="right"/>
            </w:pPr>
            <w:r>
              <w:t>П</w:t>
            </w:r>
            <w:r w:rsidR="00AB4FB4" w:rsidRPr="00FF670F">
              <w:t xml:space="preserve">риложение </w:t>
            </w:r>
            <w:r w:rsidR="00AB4FB4">
              <w:t xml:space="preserve">№ </w:t>
            </w:r>
            <w:r w:rsidR="00AB4FB4" w:rsidRPr="00FF670F">
              <w:t>2</w:t>
            </w:r>
          </w:p>
          <w:p w:rsidR="00AB4FB4" w:rsidRPr="00FF670F" w:rsidRDefault="00AB4FB4" w:rsidP="00B114B4">
            <w:pPr>
              <w:jc w:val="right"/>
            </w:pPr>
            <w:r w:rsidRPr="00FF670F">
              <w:t>УТВЕРЖДЕН</w:t>
            </w:r>
            <w:r>
              <w:t>О</w:t>
            </w:r>
          </w:p>
          <w:p w:rsidR="00AB4FB4" w:rsidRPr="00FF670F" w:rsidRDefault="00AB4FB4" w:rsidP="00B114B4">
            <w:pPr>
              <w:jc w:val="right"/>
            </w:pPr>
            <w:r>
              <w:t>Постановлением</w:t>
            </w:r>
            <w:r w:rsidR="00B10DBD">
              <w:t xml:space="preserve"> главы СП</w:t>
            </w:r>
          </w:p>
          <w:p w:rsidR="00AB4FB4" w:rsidRPr="00FF670F" w:rsidRDefault="00B7769A" w:rsidP="00B114B4">
            <w:pPr>
              <w:pStyle w:val="a5"/>
              <w:spacing w:before="0" w:beforeAutospacing="0" w:after="0" w:afterAutospacing="0" w:line="20" w:lineRule="atLeast"/>
              <w:jc w:val="right"/>
              <w:rPr>
                <w:lang w:eastAsia="en-US"/>
              </w:rPr>
            </w:pPr>
            <w:r>
              <w:t xml:space="preserve">№ 41 </w:t>
            </w:r>
            <w:r w:rsidR="00AB4FB4" w:rsidRPr="00FF670F">
              <w:t>о</w:t>
            </w:r>
            <w:r w:rsidR="00B10DBD">
              <w:t>т «</w:t>
            </w:r>
            <w:r>
              <w:t>12</w:t>
            </w:r>
            <w:r w:rsidR="00B10DBD">
              <w:t xml:space="preserve">» </w:t>
            </w:r>
            <w:r>
              <w:t xml:space="preserve">марта </w:t>
            </w:r>
            <w:r w:rsidR="00B10DBD">
              <w:t>2018</w:t>
            </w:r>
            <w:r w:rsidR="00AB4FB4" w:rsidRPr="00FF670F">
              <w:t xml:space="preserve"> года</w:t>
            </w:r>
          </w:p>
        </w:tc>
      </w:tr>
    </w:tbl>
    <w:p w:rsidR="00AB4FB4" w:rsidRPr="00FF670F" w:rsidRDefault="00AB4FB4" w:rsidP="00AB4FB4">
      <w:pPr>
        <w:jc w:val="right"/>
      </w:pPr>
    </w:p>
    <w:p w:rsidR="00AB4FB4" w:rsidRPr="00FF670F" w:rsidRDefault="00AB4FB4" w:rsidP="00AB4FB4">
      <w:pPr>
        <w:spacing w:line="20" w:lineRule="atLeast"/>
        <w:jc w:val="center"/>
      </w:pPr>
      <w:r w:rsidRPr="00FF670F">
        <w:t>Форма</w:t>
      </w:r>
    </w:p>
    <w:p w:rsidR="00AB4FB4" w:rsidRPr="00B10DBD" w:rsidRDefault="00AB4FB4" w:rsidP="00AB4FB4">
      <w:pPr>
        <w:pStyle w:val="a5"/>
        <w:spacing w:before="0" w:beforeAutospacing="0" w:after="0" w:afterAutospacing="0" w:line="20" w:lineRule="atLeast"/>
        <w:jc w:val="center"/>
        <w:rPr>
          <w:lang w:eastAsia="en-US"/>
        </w:rPr>
      </w:pPr>
      <w:r w:rsidRPr="00B10DBD">
        <w:rPr>
          <w:lang w:eastAsia="en-US"/>
        </w:rPr>
        <w:t xml:space="preserve">итогового протокола территориальной счетной комиссии о результатах голосования по общественным территориям </w:t>
      </w:r>
      <w:r w:rsidR="00B10DBD" w:rsidRPr="00B10DBD">
        <w:rPr>
          <w:lang w:eastAsia="en-US"/>
        </w:rPr>
        <w:t>сельского поселения Краснохолмский сельсовет</w:t>
      </w:r>
    </w:p>
    <w:p w:rsidR="00AB4FB4" w:rsidRPr="00B10DBD" w:rsidRDefault="00AB4FB4" w:rsidP="00AB4FB4">
      <w:pPr>
        <w:pStyle w:val="a5"/>
        <w:spacing w:before="0" w:beforeAutospacing="0" w:after="0" w:afterAutospacing="0"/>
        <w:jc w:val="center"/>
        <w:rPr>
          <w:lang w:eastAsia="en-US"/>
        </w:rPr>
      </w:pPr>
    </w:p>
    <w:p w:rsidR="00AB4FB4" w:rsidRPr="00B10DBD" w:rsidRDefault="00AB4FB4" w:rsidP="00AB4FB4">
      <w:pPr>
        <w:pStyle w:val="a5"/>
        <w:spacing w:before="0" w:beforeAutospacing="0" w:after="0" w:afterAutospacing="0"/>
        <w:jc w:val="center"/>
        <w:rPr>
          <w:lang w:eastAsia="en-US"/>
        </w:rPr>
      </w:pPr>
      <w:r w:rsidRPr="00B10DBD">
        <w:rPr>
          <w:lang w:eastAsia="en-US"/>
        </w:rPr>
        <w:t>Экземпляр № ______</w:t>
      </w:r>
    </w:p>
    <w:p w:rsidR="00AB4FB4" w:rsidRPr="00B10DBD" w:rsidRDefault="00AB4FB4" w:rsidP="00AB4FB4">
      <w:pPr>
        <w:pStyle w:val="a5"/>
        <w:spacing w:before="0" w:beforeAutospacing="0" w:after="0" w:afterAutospacing="0"/>
        <w:jc w:val="center"/>
        <w:rPr>
          <w:lang w:eastAsia="en-US"/>
        </w:rPr>
      </w:pPr>
    </w:p>
    <w:p w:rsidR="00AB4FB4" w:rsidRPr="00B10DBD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B10DBD">
        <w:rPr>
          <w:rFonts w:ascii="Times New Roman" w:hAnsi="Times New Roman" w:cs="Times New Roman"/>
          <w:sz w:val="24"/>
          <w:szCs w:val="24"/>
          <w:lang w:eastAsia="en-US"/>
        </w:rPr>
        <w:t xml:space="preserve">Голосование по проектам благоустройства общественных территорий </w:t>
      </w:r>
      <w:r w:rsidR="00B10DBD" w:rsidRPr="00B10DBD">
        <w:rPr>
          <w:sz w:val="24"/>
          <w:szCs w:val="24"/>
          <w:lang w:eastAsia="en-US"/>
        </w:rPr>
        <w:t>сельского поселения Краснохолмский сельсовет</w:t>
      </w:r>
      <w:r w:rsidRPr="00B10DB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10DBD">
        <w:rPr>
          <w:rFonts w:ascii="Times New Roman" w:hAnsi="Times New Roman" w:cs="Times New Roman"/>
          <w:sz w:val="24"/>
          <w:szCs w:val="24"/>
        </w:rPr>
        <w:t>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</w:t>
      </w: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«___» _________ 20__ года</w:t>
      </w: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ИТОГОВЫЙ ПРОТОКОЛ</w:t>
      </w: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счетной комиссии</w:t>
      </w: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результатах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голосования</w:t>
      </w: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Территориальная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счетная комиссия </w:t>
      </w:r>
      <w:r>
        <w:rPr>
          <w:rFonts w:ascii="Times New Roman" w:hAnsi="Times New Roman" w:cs="Times New Roman"/>
          <w:sz w:val="24"/>
          <w:szCs w:val="24"/>
          <w:lang w:eastAsia="en-US"/>
        </w:rPr>
        <w:t>№ ____________</w:t>
      </w:r>
    </w:p>
    <w:p w:rsidR="00AB4FB4" w:rsidRPr="00FF670F" w:rsidRDefault="00AB4FB4" w:rsidP="00AB4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1. Число граждан, внесенных в список                                           цифрами прописью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голосования на момент окончания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голосования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2. Число </w:t>
      </w:r>
      <w:r>
        <w:rPr>
          <w:rFonts w:ascii="Times New Roman" w:hAnsi="Times New Roman" w:cs="Times New Roman"/>
          <w:sz w:val="24"/>
          <w:szCs w:val="24"/>
          <w:lang w:eastAsia="en-US"/>
        </w:rPr>
        <w:t>бюллетеней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,                                                                    цифрами   прописью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выданных </w:t>
      </w:r>
      <w:r>
        <w:rPr>
          <w:rFonts w:ascii="Times New Roman" w:hAnsi="Times New Roman" w:cs="Times New Roman"/>
          <w:sz w:val="24"/>
          <w:szCs w:val="24"/>
          <w:lang w:eastAsia="en-US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счетной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комиссией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 гражданам 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в день голосования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3. Число погашенных                                                                     цифрами   прописью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бюллетеней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 xml:space="preserve">4. Число </w:t>
      </w:r>
      <w:r>
        <w:rPr>
          <w:rFonts w:ascii="Times New Roman" w:hAnsi="Times New Roman" w:cs="Times New Roman"/>
          <w:sz w:val="24"/>
          <w:szCs w:val="24"/>
          <w:lang w:eastAsia="en-US"/>
        </w:rPr>
        <w:t>заполненных бюллетеней</w:t>
      </w:r>
      <w:r w:rsidRPr="00FF670F">
        <w:rPr>
          <w:rFonts w:ascii="Times New Roman" w:hAnsi="Times New Roman" w:cs="Times New Roman"/>
          <w:sz w:val="24"/>
          <w:szCs w:val="24"/>
          <w:lang w:eastAsia="en-US"/>
        </w:rPr>
        <w:t>,                                                цифрами   прописью</w:t>
      </w:r>
    </w:p>
    <w:p w:rsidR="00AB4FB4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полученных членами территориальной 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счетной комиссии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5. Число недействительных                                                          цифрами   прописью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бюллетеней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hAnsi="Times New Roman" w:cs="Times New Roman"/>
          <w:sz w:val="24"/>
          <w:szCs w:val="24"/>
          <w:lang w:eastAsia="en-US"/>
        </w:rPr>
        <w:t>6. Число действительных                                                             цифрами   прописью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бюллетеней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7. Наименование общественных территорий  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строки&gt;  Наименование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&lt;№ строки&gt;  Наименование проекта благоустройства  &lt;Количество голосов&gt; (цифрами/прописью)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lastRenderedPageBreak/>
        <w:t xml:space="preserve">&lt;№ строки&gt;  Наименование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строки&gt;  Наименование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строки&gt;  Наименование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строки&gt;  Наименование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счетной комиссии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(ФИО)          (подпись)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счетной комиссии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(ФИО)          (подпись)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счетной комиссии: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AB4FB4" w:rsidRPr="00FF670F" w:rsidRDefault="00AB4FB4" w:rsidP="00AB4FB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Протокол подписан «__» ____ 20__ года в ____ часов ____ минут</w:t>
      </w:r>
    </w:p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AB4FB4" w:rsidRDefault="00AB4FB4" w:rsidP="00AB4FB4"/>
    <w:p w:rsidR="00295ABF" w:rsidRDefault="00295ABF" w:rsidP="00AB4FB4"/>
    <w:p w:rsidR="00295ABF" w:rsidRDefault="00295ABF" w:rsidP="00AB4FB4"/>
    <w:p w:rsidR="00E33ED4" w:rsidRDefault="00E33ED4" w:rsidP="00AB4FB4"/>
    <w:p w:rsidR="00E33ED4" w:rsidRDefault="00E33ED4" w:rsidP="00AB4FB4"/>
    <w:p w:rsidR="00E33ED4" w:rsidRDefault="00E33ED4" w:rsidP="00AB4FB4"/>
    <w:p w:rsidR="00E33ED4" w:rsidRDefault="00E33ED4" w:rsidP="00AB4FB4"/>
    <w:p w:rsidR="00E95025" w:rsidRDefault="00E95025" w:rsidP="00AB4FB4"/>
    <w:p w:rsidR="00E95025" w:rsidRDefault="00E95025" w:rsidP="00AB4FB4"/>
    <w:p w:rsidR="00E95025" w:rsidRDefault="00E95025" w:rsidP="00AB4FB4"/>
    <w:p w:rsidR="00E95025" w:rsidRDefault="00E95025" w:rsidP="00AB4FB4"/>
    <w:p w:rsidR="00E95025" w:rsidRDefault="00E95025" w:rsidP="00AB4FB4"/>
    <w:p w:rsidR="00E95025" w:rsidRDefault="00E95025" w:rsidP="00AB4FB4"/>
    <w:p w:rsidR="00E95025" w:rsidRDefault="00E95025" w:rsidP="00AB4FB4"/>
    <w:p w:rsidR="00AB4FB4" w:rsidRDefault="00AB4FB4" w:rsidP="00AB4FB4"/>
    <w:p w:rsidR="00AB4FB4" w:rsidRPr="00FF670F" w:rsidRDefault="00AB4FB4" w:rsidP="00AB4FB4">
      <w:pPr>
        <w:jc w:val="right"/>
      </w:pPr>
      <w:r w:rsidRPr="00FF670F">
        <w:lastRenderedPageBreak/>
        <w:t xml:space="preserve">Приложение </w:t>
      </w:r>
      <w:r w:rsidR="00E33ED4">
        <w:t>№ 3</w:t>
      </w:r>
    </w:p>
    <w:p w:rsidR="00AB4FB4" w:rsidRPr="00FF670F" w:rsidRDefault="00AB4FB4" w:rsidP="00AB4FB4">
      <w:pPr>
        <w:jc w:val="right"/>
      </w:pPr>
      <w:r w:rsidRPr="00FF670F">
        <w:t>УТВЕРЖДЕН</w:t>
      </w:r>
      <w:r>
        <w:t>О</w:t>
      </w:r>
    </w:p>
    <w:p w:rsidR="00AB4FB4" w:rsidRPr="00FF670F" w:rsidRDefault="00AB4FB4" w:rsidP="00AB4FB4">
      <w:pPr>
        <w:jc w:val="right"/>
      </w:pPr>
      <w:r>
        <w:t>Постановлением</w:t>
      </w:r>
    </w:p>
    <w:p w:rsidR="00AB4FB4" w:rsidRPr="00FF670F" w:rsidRDefault="00B7769A" w:rsidP="00B7769A">
      <w:pPr>
        <w:jc w:val="center"/>
      </w:pPr>
      <w:r>
        <w:t xml:space="preserve">                                                                                                                         </w:t>
      </w:r>
      <w:r w:rsidR="00AB4FB4">
        <w:t>Главы</w:t>
      </w:r>
      <w:r>
        <w:t xml:space="preserve">   № 41</w:t>
      </w:r>
    </w:p>
    <w:p w:rsidR="00B7769A" w:rsidRDefault="00B7769A" w:rsidP="00B7769A">
      <w:pPr>
        <w:jc w:val="center"/>
        <w:rPr>
          <w:sz w:val="18"/>
        </w:rPr>
      </w:pPr>
      <w:r>
        <w:t xml:space="preserve">                                                                                                                  </w:t>
      </w:r>
      <w:r w:rsidR="00295ABF">
        <w:t>от «</w:t>
      </w:r>
      <w:r>
        <w:t>12</w:t>
      </w:r>
      <w:r w:rsidR="00295ABF">
        <w:t xml:space="preserve">» </w:t>
      </w:r>
      <w:r>
        <w:t xml:space="preserve">марта </w:t>
      </w:r>
      <w:r w:rsidR="00295ABF">
        <w:t>2018</w:t>
      </w:r>
      <w:r w:rsidR="00AB4FB4" w:rsidRPr="00FF670F">
        <w:t xml:space="preserve"> года</w:t>
      </w:r>
      <w:r w:rsidR="00AB4FB4">
        <w:rPr>
          <w:sz w:val="18"/>
        </w:rPr>
        <w:t xml:space="preserve"> </w:t>
      </w:r>
    </w:p>
    <w:p w:rsidR="00B7769A" w:rsidRDefault="00B7769A" w:rsidP="00B7769A">
      <w:pPr>
        <w:jc w:val="center"/>
        <w:rPr>
          <w:sz w:val="18"/>
        </w:rPr>
      </w:pPr>
    </w:p>
    <w:p w:rsidR="00B7769A" w:rsidRDefault="00B7769A" w:rsidP="00B7769A">
      <w:pPr>
        <w:jc w:val="center"/>
        <w:rPr>
          <w:sz w:val="18"/>
        </w:rPr>
      </w:pPr>
    </w:p>
    <w:p w:rsidR="00B7769A" w:rsidRDefault="00AB4FB4" w:rsidP="00B7769A">
      <w:pPr>
        <w:jc w:val="center"/>
        <w:rPr>
          <w:sz w:val="18"/>
        </w:rPr>
      </w:pPr>
      <w:r>
        <w:rPr>
          <w:sz w:val="18"/>
        </w:rPr>
        <w:t xml:space="preserve">   </w:t>
      </w:r>
    </w:p>
    <w:p w:rsidR="00B7769A" w:rsidRPr="00B7769A" w:rsidRDefault="00AB4FB4" w:rsidP="00B7769A">
      <w:pPr>
        <w:jc w:val="center"/>
        <w:rPr>
          <w:b/>
          <w:sz w:val="40"/>
          <w:szCs w:val="40"/>
        </w:rPr>
      </w:pPr>
      <w:r w:rsidRPr="00B7769A">
        <w:rPr>
          <w:sz w:val="40"/>
          <w:szCs w:val="40"/>
        </w:rPr>
        <w:t xml:space="preserve"> </w:t>
      </w:r>
      <w:r w:rsidR="00B7769A" w:rsidRPr="00B7769A">
        <w:rPr>
          <w:b/>
          <w:sz w:val="40"/>
          <w:szCs w:val="40"/>
        </w:rPr>
        <w:t>Опросный лист по программе</w:t>
      </w:r>
    </w:p>
    <w:p w:rsidR="00B7769A" w:rsidRPr="00B7769A" w:rsidRDefault="00B7769A" w:rsidP="00B7769A">
      <w:pPr>
        <w:jc w:val="center"/>
        <w:rPr>
          <w:b/>
          <w:sz w:val="40"/>
          <w:szCs w:val="40"/>
        </w:rPr>
      </w:pPr>
      <w:r w:rsidRPr="00B7769A">
        <w:rPr>
          <w:b/>
          <w:sz w:val="40"/>
          <w:szCs w:val="40"/>
        </w:rPr>
        <w:t>«Городская среда»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6"/>
        <w:gridCol w:w="8077"/>
        <w:gridCol w:w="958"/>
      </w:tblGrid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Калинина д.№2, 4, 6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Горького д.№2,4,6 ул. Ленина 19а,21,21а, Фрунзе д.№1,3,5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ул.Ленина д.№40,42,44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Лазарева д.№16,18а,20. Комсомольская д.№3,5. Ул. Горького д.№15,19. Ул. Стадионная д.№2,4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ул.Горького д.№20, ул.Комсомольская д.№9, ул.Стадионная д.№6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Комсомольская д.№13, ул. Стадионная д.№10, ул.Фрунзе д.№21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ул.Горького д.№9, 9а,9б,11,11а. ул.Комсомольская д.№2,6,8. Ул. Лазарева д.№10,11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ул.Ленина 25,27,29, 29а,31.ул. Юбилейная д.№1,3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ул.Фрунзе д.№6,8,10,12,14,16. Ул. Юбилейная д.№5,7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ул.Комсомольская д.№17,18, ул.Губкина д.№8а, 10,10а,12. ул.Юбилейная д.9. ул.Губкина д.№14,14а,16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 xml:space="preserve">Губкина д.1,3. Ул.Октябрьская д.№56,54,58. </w:t>
            </w:r>
            <w:r>
              <w:rPr>
                <w:b/>
                <w:sz w:val="32"/>
                <w:szCs w:val="32"/>
              </w:rPr>
              <w:t xml:space="preserve">Ул. </w:t>
            </w:r>
            <w:r w:rsidRPr="00741D3D">
              <w:rPr>
                <w:b/>
                <w:sz w:val="32"/>
                <w:szCs w:val="32"/>
              </w:rPr>
              <w:t>Тимиряя д.№8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ул.Горького д.№12,14. Ул.Комсомольская д.№10,12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ул.Ленина д.№11,13,15. Ул. Лазарева д.№4,6,6а.ул.Горького д.№1,3,5,7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ул.Фрунзе д.№20,22,24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ул.Октябрьская д.№17,19.ул.Губкина д.№5,7,9. Ул.Герцена д.№1,3,5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ул.Столярова д.№2,2а,4,6,8,10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ул.Губкина д.№18,20,20а,22,22а,24,24а,26,28, ул.Ленина 35,37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  <w:tr w:rsidR="00B7769A" w:rsidRPr="00741D3D" w:rsidTr="00B7769A">
        <w:tc>
          <w:tcPr>
            <w:tcW w:w="534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8079" w:type="dxa"/>
          </w:tcPr>
          <w:p w:rsidR="00B7769A" w:rsidRPr="00741D3D" w:rsidRDefault="00B7769A" w:rsidP="00B7769A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ул.Комсомольская д.№14,14а ул.Фрунзе д.№13,15,17</w:t>
            </w:r>
          </w:p>
        </w:tc>
        <w:tc>
          <w:tcPr>
            <w:tcW w:w="958" w:type="dxa"/>
          </w:tcPr>
          <w:p w:rsidR="00B7769A" w:rsidRPr="00741D3D" w:rsidRDefault="00B7769A" w:rsidP="00B7769A">
            <w:pPr>
              <w:rPr>
                <w:b/>
                <w:sz w:val="36"/>
                <w:szCs w:val="36"/>
              </w:rPr>
            </w:pPr>
          </w:p>
        </w:tc>
      </w:tr>
    </w:tbl>
    <w:p w:rsidR="00B7769A" w:rsidRPr="00741D3D" w:rsidRDefault="00B7769A" w:rsidP="00B7769A">
      <w:pPr>
        <w:rPr>
          <w:b/>
          <w:sz w:val="36"/>
          <w:szCs w:val="36"/>
        </w:rPr>
      </w:pPr>
    </w:p>
    <w:p w:rsidR="00AB4FB4" w:rsidRDefault="00AB4FB4" w:rsidP="00AB4FB4">
      <w:pPr>
        <w:jc w:val="right"/>
        <w:rPr>
          <w:sz w:val="18"/>
        </w:rPr>
      </w:pPr>
      <w:r>
        <w:rPr>
          <w:sz w:val="18"/>
        </w:rPr>
        <w:t xml:space="preserve">                                </w:t>
      </w:r>
    </w:p>
    <w:sectPr w:rsidR="00AB4FB4" w:rsidSect="00E950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AB4FB4"/>
    <w:rsid w:val="0004141F"/>
    <w:rsid w:val="00295ABF"/>
    <w:rsid w:val="00306753"/>
    <w:rsid w:val="0033424C"/>
    <w:rsid w:val="00360ED6"/>
    <w:rsid w:val="003E086E"/>
    <w:rsid w:val="0050340B"/>
    <w:rsid w:val="00742FEC"/>
    <w:rsid w:val="00804515"/>
    <w:rsid w:val="008F7C23"/>
    <w:rsid w:val="009A77FB"/>
    <w:rsid w:val="00A342D4"/>
    <w:rsid w:val="00AB4FB4"/>
    <w:rsid w:val="00AF40AF"/>
    <w:rsid w:val="00B10DBD"/>
    <w:rsid w:val="00B114B4"/>
    <w:rsid w:val="00B2490D"/>
    <w:rsid w:val="00B60B6A"/>
    <w:rsid w:val="00B7769A"/>
    <w:rsid w:val="00C94B11"/>
    <w:rsid w:val="00CB7227"/>
    <w:rsid w:val="00DC4951"/>
    <w:rsid w:val="00E33ED4"/>
    <w:rsid w:val="00E57FC8"/>
    <w:rsid w:val="00E95025"/>
    <w:rsid w:val="00EC5854"/>
    <w:rsid w:val="00F6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4FB4"/>
    <w:pPr>
      <w:suppressAutoHyphens/>
    </w:pPr>
    <w:rPr>
      <w:rFonts w:eastAsia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B4FB4"/>
    <w:pPr>
      <w:keepNext/>
      <w:suppressAutoHyphens w:val="0"/>
      <w:ind w:firstLine="8256"/>
      <w:jc w:val="center"/>
      <w:outlineLvl w:val="0"/>
    </w:pPr>
    <w:rPr>
      <w:b/>
      <w:bCs/>
      <w:sz w:val="16"/>
      <w:lang w:eastAsia="ru-RU"/>
    </w:rPr>
  </w:style>
  <w:style w:type="paragraph" w:styleId="2">
    <w:name w:val="heading 2"/>
    <w:basedOn w:val="a"/>
    <w:next w:val="a"/>
    <w:link w:val="20"/>
    <w:qFormat/>
    <w:rsid w:val="00AB4FB4"/>
    <w:pPr>
      <w:keepNext/>
      <w:suppressAutoHyphens w:val="0"/>
      <w:spacing w:before="240" w:after="60"/>
      <w:outlineLvl w:val="1"/>
    </w:pPr>
    <w:rPr>
      <w:b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AB4FB4"/>
    <w:pPr>
      <w:keepNext/>
      <w:suppressAutoHyphens w:val="0"/>
      <w:jc w:val="center"/>
      <w:outlineLvl w:val="7"/>
    </w:pPr>
    <w:rPr>
      <w:b/>
      <w:sz w:val="28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semiHidden/>
    <w:rsid w:val="00AB4FB4"/>
    <w:pPr>
      <w:tabs>
        <w:tab w:val="center" w:pos="4153"/>
        <w:tab w:val="right" w:pos="8306"/>
      </w:tabs>
      <w:suppressAutoHyphens w:val="0"/>
    </w:pPr>
    <w:rPr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semiHidden/>
    <w:locked/>
    <w:rsid w:val="00AB4FB4"/>
    <w:rPr>
      <w:rFonts w:eastAsia="Calibri"/>
      <w:sz w:val="28"/>
      <w:szCs w:val="28"/>
      <w:lang w:val="ru-RU" w:eastAsia="ru-RU" w:bidi="ar-SA"/>
    </w:rPr>
  </w:style>
  <w:style w:type="character" w:customStyle="1" w:styleId="10">
    <w:name w:val="Заголовок 1 Знак"/>
    <w:basedOn w:val="a0"/>
    <w:link w:val="1"/>
    <w:locked/>
    <w:rsid w:val="00AB4FB4"/>
    <w:rPr>
      <w:rFonts w:eastAsia="Calibri"/>
      <w:b/>
      <w:bCs/>
      <w:sz w:val="16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locked/>
    <w:rsid w:val="00AB4FB4"/>
    <w:rPr>
      <w:rFonts w:eastAsia="Calibri"/>
      <w:b/>
      <w:sz w:val="24"/>
      <w:lang w:val="en-US" w:eastAsia="ru-RU" w:bidi="ar-SA"/>
    </w:rPr>
  </w:style>
  <w:style w:type="character" w:customStyle="1" w:styleId="80">
    <w:name w:val="Заголовок 8 Знак"/>
    <w:basedOn w:val="a0"/>
    <w:link w:val="8"/>
    <w:locked/>
    <w:rsid w:val="00AB4FB4"/>
    <w:rPr>
      <w:rFonts w:eastAsia="Calibri"/>
      <w:b/>
      <w:sz w:val="28"/>
      <w:lang w:val="ru-RU" w:eastAsia="ru-RU" w:bidi="ar-SA"/>
    </w:rPr>
  </w:style>
  <w:style w:type="paragraph" w:styleId="a5">
    <w:name w:val="Normal (Web)"/>
    <w:basedOn w:val="a"/>
    <w:rsid w:val="00AB4FB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rsid w:val="00AB4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locked/>
    <w:rsid w:val="00AB4FB4"/>
    <w:rPr>
      <w:rFonts w:ascii="Courier New" w:eastAsia="Calibri" w:hAnsi="Courier New" w:cs="Courier New"/>
      <w:lang w:val="ru-RU" w:eastAsia="ru-RU" w:bidi="ar-SA"/>
    </w:rPr>
  </w:style>
  <w:style w:type="paragraph" w:customStyle="1" w:styleId="ConsPlusNormal">
    <w:name w:val="ConsPlusNormal"/>
    <w:rsid w:val="00AB4FB4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blk">
    <w:name w:val="blk"/>
    <w:basedOn w:val="a0"/>
    <w:rsid w:val="00AB4FB4"/>
    <w:rPr>
      <w:rFonts w:cs="Times New Roman"/>
    </w:rPr>
  </w:style>
  <w:style w:type="paragraph" w:styleId="3">
    <w:name w:val="Body Text 3"/>
    <w:basedOn w:val="a"/>
    <w:link w:val="30"/>
    <w:semiHidden/>
    <w:rsid w:val="00AB4FB4"/>
    <w:pPr>
      <w:suppressAutoHyphens w:val="0"/>
      <w:ind w:right="-108"/>
      <w:jc w:val="center"/>
    </w:pPr>
    <w:rPr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locked/>
    <w:rsid w:val="00AB4FB4"/>
    <w:rPr>
      <w:rFonts w:eastAsia="Calibri"/>
      <w:b/>
      <w:lang w:val="ru-RU" w:eastAsia="ru-RU" w:bidi="ar-SA"/>
    </w:rPr>
  </w:style>
  <w:style w:type="paragraph" w:customStyle="1" w:styleId="ListParagraph">
    <w:name w:val="List Paragraph"/>
    <w:basedOn w:val="a"/>
    <w:rsid w:val="00AB4FB4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915B080492A65F3A6B52EDC8894423D4A5FF9FC4617419ECC72BB887B38775ED7DBCE765ADC9E31YEUB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19806</CharactersWithSpaces>
  <SharedDoc>false</SharedDoc>
  <HLinks>
    <vt:vector size="6" baseType="variant">
      <vt:variant>
        <vt:i4>7077936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consultantplus://offline/ref=4915B080492A65F3A6B52EDC8894423D4A5FF9FC4617419ECC72BB887B38775ED7DBCE765ADC9E31YEUBP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GlavBuh</cp:lastModifiedBy>
  <cp:revision>2</cp:revision>
  <cp:lastPrinted>2018-03-07T09:27:00Z</cp:lastPrinted>
  <dcterms:created xsi:type="dcterms:W3CDTF">2018-03-12T10:24:00Z</dcterms:created>
  <dcterms:modified xsi:type="dcterms:W3CDTF">2018-03-12T10:24:00Z</dcterms:modified>
</cp:coreProperties>
</file>